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6DF9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90" w:lineRule="atLeast"/>
        <w:ind w:left="225" w:right="225" w:firstLine="0"/>
        <w:jc w:val="lef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保德县自然资源局国有土地使用权招拍挂出让成交公示</w:t>
      </w:r>
    </w:p>
    <w:p w14:paraId="4E205721"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300" w:lineRule="atLeast"/>
        <w:ind w:left="225" w:right="225" w:firstLine="0"/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〔2024〕01号</w:t>
      </w:r>
    </w:p>
    <w:p w14:paraId="6C7EA3BD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    按照《土地管理法》、《城市房地产管理法》、《招标拍卖挂牌出让国有土地使用权规定》和《招标拍卖挂牌出让国有土地使用权规范》等有关法律法规，遵循公开、公正、公平的原则。我局 拍卖出让 2 宗国有土地使用权。现将有关情况公示如下：</w:t>
      </w:r>
    </w:p>
    <w:p w14:paraId="43F9DF5F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一、地块的基本情况:</w:t>
      </w:r>
    </w:p>
    <w:tbl>
      <w:tblPr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1"/>
        <w:gridCol w:w="1714"/>
        <w:gridCol w:w="1311"/>
        <w:gridCol w:w="2024"/>
        <w:gridCol w:w="1311"/>
        <w:gridCol w:w="1043"/>
        <w:gridCol w:w="36"/>
        <w:gridCol w:w="36"/>
      </w:tblGrid>
      <w:tr w14:paraId="46CAA828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7E1AAC5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1168D83D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H1-04号宗地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3E7E42E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084C372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2.2404公顷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2795496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6F91D5F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保德县新城区</w:t>
            </w:r>
          </w:p>
        </w:tc>
      </w:tr>
      <w:tr w14:paraId="6FF90B79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1ADCF3A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5D54B6D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37174B0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6B56A8C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旅馆用地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1418ECD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4A564B3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2840万元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2F78568A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30B714C4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07FE6D62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2B0DE7D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2C8641E8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441F7CA0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4ACCC639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42C0F20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19ED3D9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751C6208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4260DF4F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1ADDA26B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5703C4B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旅馆用地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10C49CF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2.2404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38E6F090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1795F617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693E89DC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36C5F29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39DA8A7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山西昊冉酒店管理有限公司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46244331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369128BF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303181C0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5B3F21B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6F5E20A9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7C61C915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5ED52A3B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 w14:paraId="63120BE1">
      <w:pPr>
        <w:rPr>
          <w:vanish/>
          <w:sz w:val="24"/>
          <w:szCs w:val="24"/>
        </w:rPr>
      </w:pPr>
    </w:p>
    <w:tbl>
      <w:tblPr>
        <w:tblW w:w="5000" w:type="pct"/>
        <w:tblInd w:w="0" w:type="dxa"/>
        <w:tblBorders>
          <w:top w:val="single" w:color="D9D9D9" w:sz="6" w:space="0"/>
          <w:left w:val="single" w:color="D9D9D9" w:sz="6" w:space="0"/>
          <w:bottom w:val="single" w:color="D9D9D9" w:sz="6" w:space="0"/>
          <w:right w:val="single" w:color="D9D9D9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1"/>
        <w:gridCol w:w="1714"/>
        <w:gridCol w:w="1311"/>
        <w:gridCol w:w="2024"/>
        <w:gridCol w:w="1311"/>
        <w:gridCol w:w="1043"/>
        <w:gridCol w:w="36"/>
        <w:gridCol w:w="36"/>
      </w:tblGrid>
      <w:tr w14:paraId="396EA8CB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78328AC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宗地编号：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583D7758"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G4-01号宗地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1791EE2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宗地总面积：</w:t>
            </w:r>
          </w:p>
        </w:tc>
        <w:tc>
          <w:tcPr>
            <w:tcW w:w="34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60BED17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4.7253公顷</w:t>
            </w:r>
          </w:p>
        </w:tc>
        <w:tc>
          <w:tcPr>
            <w:tcW w:w="1950" w:type="dxa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5A08789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宗地坐落：</w:t>
            </w:r>
          </w:p>
        </w:tc>
        <w:tc>
          <w:tcPr>
            <w:tcW w:w="3450" w:type="dxa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24478E5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保德县新城区</w:t>
            </w:r>
          </w:p>
        </w:tc>
      </w:tr>
      <w:tr w14:paraId="26BD12C1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02E014F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年限：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04C869D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70年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699666F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620E11E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普通商品住房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3FE6476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成交价：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7E55EC8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6020万元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7B10C05B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60EE65D7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165DF984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6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1DFD282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用途明细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29DD3C3C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1DEBAAA6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6BCC3B62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544EAF6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用途名称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7B47DD8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面积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5208BE49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3051CCB8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04A9D38D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38CFF4A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普通商品住房</w:t>
            </w:r>
          </w:p>
        </w:tc>
        <w:tc>
          <w:tcPr>
            <w:tcW w:w="0" w:type="auto"/>
            <w:gridSpan w:val="3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2171CF7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4.7253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6019CE4B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58512AC4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54AD8141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6D07B56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受让单位：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21D38A6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山西恺岚德房地产开发有限公司</w:t>
            </w: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7D35634B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2349AFB5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  <w:tr w14:paraId="3B10A753">
        <w:tblPrEx>
          <w:tblBorders>
            <w:top w:val="single" w:color="D9D9D9" w:sz="6" w:space="0"/>
            <w:left w:val="single" w:color="D9D9D9" w:sz="6" w:space="0"/>
            <w:bottom w:val="single" w:color="D9D9D9" w:sz="6" w:space="0"/>
            <w:right w:val="single" w:color="D9D9D9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 w:color="auto" w:fill="F2F5FA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09F46C2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备注：</w:t>
            </w:r>
          </w:p>
        </w:tc>
        <w:tc>
          <w:tcPr>
            <w:tcW w:w="0" w:type="auto"/>
            <w:gridSpan w:val="5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tcMar>
              <w:top w:w="0" w:type="dxa"/>
              <w:left w:w="240" w:type="dxa"/>
              <w:bottom w:w="0" w:type="dxa"/>
              <w:right w:w="240" w:type="dxa"/>
            </w:tcMar>
            <w:vAlign w:val="center"/>
          </w:tcPr>
          <w:p w14:paraId="523B25B0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18E33805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D9D9D9" w:sz="6" w:space="0"/>
              <w:left w:val="single" w:color="D9D9D9" w:sz="6" w:space="0"/>
              <w:bottom w:val="single" w:color="D9D9D9" w:sz="6" w:space="0"/>
              <w:right w:val="single" w:color="D9D9D9" w:sz="6" w:space="0"/>
            </w:tcBorders>
            <w:shd w:val="clear"/>
            <w:vAlign w:val="center"/>
          </w:tcPr>
          <w:p w14:paraId="6BD6AA81">
            <w:pP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</w:p>
        </w:tc>
      </w:tr>
    </w:tbl>
    <w:p w14:paraId="7CFA53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二、公示期：2024年03月01日 至 2024年03月10日</w:t>
      </w:r>
    </w:p>
    <w:p w14:paraId="084B13A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三、该宗地双方已签订成交确认书，在30日内签订出让合同，相关事宜在合同中约定</w:t>
      </w:r>
    </w:p>
    <w:p w14:paraId="360513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四、联系方式：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联系单位：保德县自然资源局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单位地址：保德县府前大街60号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邮政编码：036600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联 系 人：杨先生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联系电话：18295865550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电子邮件：</w:t>
      </w:r>
    </w:p>
    <w:p w14:paraId="40D092F6"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2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保德县自然资源局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2024年03月01日</w:t>
      </w:r>
    </w:p>
    <w:p w14:paraId="723119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kNWZhZDg2NGMwODhiZDRhNWNmYzhmODQ0YTQ0YmUifQ=="/>
  </w:docVars>
  <w:rsids>
    <w:rsidRoot w:val="00000000"/>
    <w:rsid w:val="5CCA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2024-07-09T01:33:28Z</dcterms:created>
  <dc:creator>利用股</dc:creator>
  <cp:lastModifiedBy>吥、停 歇、</cp:lastModifiedBy>
  <dcterms:modified xsi:type="dcterms:W3CDTF">2024-07-09T01:33:32Z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404900E9C4DC45B9A84990B389C8DA6B_12</vt:lpwstr>
  </property>
</Properties>
</file>