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泽州县自然资源局利用股国有土地使用权招拍挂出让成交公示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00" w:lineRule="atLeast"/>
        <w:ind w:left="225" w:right="225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B(2024)001号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一、地块的基本情况:</w:t>
      </w:r>
    </w:p>
    <w:tbl>
      <w:tblPr>
        <w:tblStyle w:val="3"/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3450"/>
        <w:gridCol w:w="1950"/>
        <w:gridCol w:w="3450"/>
        <w:gridCol w:w="1950"/>
        <w:gridCol w:w="1597"/>
        <w:gridCol w:w="46"/>
        <w:gridCol w:w="4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B2023-03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24.4245公顷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巴公镇渠头村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50年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工业用地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8771万元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工业用地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24.4245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晋城国投泽绣机械制造有限公司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二、公示期：2024年02月29日 至 2024年03月04日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四、联系方式：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联系单位：泽州县自然资源局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单位地址：晋城市府城街199号政务中心3号楼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邮政编码：048000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 系 人：缑世权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联系电话：0356-3033055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电子邮件：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泽州县自然资源局利用股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2024年02月29日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Yzg1ODNlNTllOWY5MTZkZTQ4NWJlODEzNDhiNmUifQ=="/>
  </w:docVars>
  <w:rsids>
    <w:rsidRoot w:val="6387535C"/>
    <w:rsid w:val="6387535C"/>
    <w:rsid w:val="6714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WPS2013GOV-0070131113</Company>
  <Pages>2</Pages>
  <Words>369</Words>
  <Characters>435</Characters>
  <Lines>0</Lines>
  <Paragraphs>0</Paragraphs>
  <TotalTime>1</TotalTime>
  <ScaleCrop>false</ScaleCrop>
  <LinksUpToDate>false</LinksUpToDate>
  <CharactersWithSpaces>491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2024-07-08T07:14:00Z</dcterms:created>
  <dc:creator>芸之意</dc:creator>
  <cp:lastModifiedBy>朱彤</cp:lastModifiedBy>
  <dcterms:modified xsi:type="dcterms:W3CDTF">2024-07-09T00:43:41Z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024EC651C69C4311B1F5848439B8F926_11</vt:lpwstr>
  </property>
</Properties>
</file>