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D1ED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ascii="sans-serif" w:hAnsi="sans-serif" w:eastAsia="sans-serif" w:cs="sans-serif"/>
          <w:b/>
          <w:bCs/>
          <w:i w:val="0"/>
          <w:iCs w:val="0"/>
          <w:caps w:val="0"/>
          <w:color w:val="auto"/>
          <w:spacing w:val="0"/>
          <w:sz w:val="30"/>
          <w:szCs w:val="3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0"/>
          <w:szCs w:val="40"/>
          <w:lang w:val="en-US" w:eastAsia="zh-CN" w:bidi="ar"/>
        </w:rPr>
        <w:t>晋城市规划和自然资源局国有土地使用权招拍挂出让成交公示</w:t>
      </w:r>
    </w:p>
    <w:p w14:paraId="2C3A954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auto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2024003      2024年05月29日</w:t>
      </w:r>
    </w:p>
    <w:p w14:paraId="2B9022B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   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  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 w14:paraId="175FE0B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一、地块的基本情况:</w:t>
      </w:r>
    </w:p>
    <w:tbl>
      <w:tblPr>
        <w:tblStyle w:val="3"/>
        <w:tblW w:w="5035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1371"/>
        <w:gridCol w:w="1202"/>
        <w:gridCol w:w="3024"/>
        <w:gridCol w:w="1034"/>
        <w:gridCol w:w="4020"/>
        <w:gridCol w:w="1134"/>
        <w:gridCol w:w="1177"/>
      </w:tblGrid>
      <w:tr w14:paraId="78B0DBB5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722331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宗地编号：</w:t>
            </w:r>
          </w:p>
        </w:tc>
        <w:tc>
          <w:tcPr>
            <w:tcW w:w="13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225D1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JC2023-25</w:t>
            </w:r>
          </w:p>
        </w:tc>
        <w:tc>
          <w:tcPr>
            <w:tcW w:w="12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16801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宗地总面积：</w:t>
            </w:r>
          </w:p>
        </w:tc>
        <w:tc>
          <w:tcPr>
            <w:tcW w:w="30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706C4C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0.6667公顷</w:t>
            </w:r>
          </w:p>
        </w:tc>
        <w:tc>
          <w:tcPr>
            <w:tcW w:w="10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70EFACB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宗地坐落：</w:t>
            </w:r>
          </w:p>
        </w:tc>
        <w:tc>
          <w:tcPr>
            <w:tcW w:w="63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09D2D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景西路东侧、中原街北侧</w:t>
            </w:r>
          </w:p>
        </w:tc>
      </w:tr>
      <w:tr w14:paraId="0AE529D8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736889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年限：</w:t>
            </w:r>
          </w:p>
        </w:tc>
        <w:tc>
          <w:tcPr>
            <w:tcW w:w="13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17436E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40年</w:t>
            </w:r>
          </w:p>
        </w:tc>
        <w:tc>
          <w:tcPr>
            <w:tcW w:w="12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3FBD13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土地用途：</w:t>
            </w:r>
          </w:p>
        </w:tc>
        <w:tc>
          <w:tcPr>
            <w:tcW w:w="30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6EACB4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其他商服用地</w:t>
            </w:r>
          </w:p>
        </w:tc>
        <w:tc>
          <w:tcPr>
            <w:tcW w:w="10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302514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项目名称：</w:t>
            </w:r>
          </w:p>
        </w:tc>
        <w:tc>
          <w:tcPr>
            <w:tcW w:w="40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4E9CB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133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23330BA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1ACEF52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2A46FA5E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03096D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成交价：</w:t>
            </w:r>
          </w:p>
        </w:tc>
        <w:tc>
          <w:tcPr>
            <w:tcW w:w="13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FF587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1110万元</w:t>
            </w:r>
          </w:p>
        </w:tc>
        <w:tc>
          <w:tcPr>
            <w:tcW w:w="12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264F9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受让单位：</w:t>
            </w:r>
          </w:p>
        </w:tc>
        <w:tc>
          <w:tcPr>
            <w:tcW w:w="30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7966E2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晋城市智耀置业科技有限公司</w:t>
            </w:r>
          </w:p>
        </w:tc>
        <w:tc>
          <w:tcPr>
            <w:tcW w:w="50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3EC7E4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19E1BD9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5C09E62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104257A9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5D70EF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备注：</w:t>
            </w:r>
          </w:p>
        </w:tc>
        <w:tc>
          <w:tcPr>
            <w:tcW w:w="1064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0CEEBAF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本宗地为商业服务业设施用地（便民市场），出让年限40年，总面积6667㎡，净面积6667㎡。</w:t>
            </w:r>
          </w:p>
        </w:tc>
        <w:tc>
          <w:tcPr>
            <w:tcW w:w="1133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6661F70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0" w:type="dxa"/>
            </w:tcMar>
            <w:vAlign w:val="center"/>
          </w:tcPr>
          <w:p w14:paraId="4D267CF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</w:tbl>
    <w:p w14:paraId="26D63B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二、公示期：2024年05月29日 至 2024年06月02日</w:t>
      </w:r>
    </w:p>
    <w:p w14:paraId="3120986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三、该宗地双方已签订成交确认书，在30日内签订出让合同，相关事宜在合同中约定</w:t>
      </w:r>
    </w:p>
    <w:p w14:paraId="1F01600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color w:val="auto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八、 联系方式：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联系单位：晋城市规划和自然资源局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单位地址：晋城市城区凤台西街436号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邮政编码：048026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联 系 人：顾先生 田先生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联系电话：0356-2024913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电子邮件：</w:t>
      </w:r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jMjA2YzRiMzE0OGJiOTRjNzI1ZDgzZjJiMDFmZjgifQ=="/>
  </w:docVars>
  <w:rsids>
    <w:rsidRoot w:val="3BD4469E"/>
    <w:rsid w:val="031749C2"/>
    <w:rsid w:val="27BA189D"/>
    <w:rsid w:val="3BD4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405</Words>
  <Characters>469</Characters>
  <Lines>0</Lines>
  <Paragraphs>0</Paragraphs>
  <TotalTime>1</TotalTime>
  <ScaleCrop>false</ScaleCrop>
  <LinksUpToDate>false</LinksUpToDate>
  <CharactersWithSpaces>511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2024-07-08T08:59:00Z</dcterms:created>
  <dc:creator>Master Wang ❤</dc:creator>
  <cp:lastModifiedBy>Master Wang ❤</cp:lastModifiedBy>
  <dcterms:modified xsi:type="dcterms:W3CDTF">2024-07-08T10:53:09Z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E4ECC98C5FA54BCE977A95B613DBF08A_11</vt:lpwstr>
  </property>
</Properties>
</file>