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77"/>
        <w:gridCol w:w="1701"/>
        <w:gridCol w:w="173"/>
        <w:gridCol w:w="717"/>
        <w:gridCol w:w="275"/>
        <w:gridCol w:w="615"/>
        <w:gridCol w:w="57"/>
        <w:gridCol w:w="833"/>
        <w:gridCol w:w="51"/>
        <w:gridCol w:w="788"/>
        <w:gridCol w:w="48"/>
        <w:gridCol w:w="1729"/>
        <w:gridCol w:w="37"/>
        <w:gridCol w:w="853"/>
        <w:gridCol w:w="37"/>
        <w:gridCol w:w="1741"/>
        <w:gridCol w:w="23"/>
        <w:gridCol w:w="4419"/>
      </w:tblGrid>
      <w:tr w:rsidR="006F6883" w:rsidRPr="006F6883" w:rsidTr="006F6883">
        <w:trPr>
          <w:trHeight w:val="480"/>
        </w:trPr>
        <w:tc>
          <w:tcPr>
            <w:tcW w:w="5000" w:type="pct"/>
            <w:gridSpan w:val="18"/>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720"/>
              <w:jc w:val="center"/>
              <w:rPr>
                <w:rFonts w:ascii="Arial" w:eastAsia="宋体" w:hAnsi="Arial" w:cs="Arial"/>
                <w:color w:val="666666"/>
                <w:kern w:val="0"/>
                <w:sz w:val="36"/>
                <w:szCs w:val="36"/>
              </w:rPr>
            </w:pPr>
            <w:r w:rsidRPr="006F6883">
              <w:rPr>
                <w:rFonts w:ascii="Arial" w:eastAsia="宋体" w:hAnsi="Arial" w:cs="Arial"/>
                <w:color w:val="666666"/>
                <w:kern w:val="0"/>
                <w:sz w:val="36"/>
                <w:szCs w:val="36"/>
              </w:rPr>
              <w:t>供地结果信息</w:t>
            </w:r>
          </w:p>
        </w:tc>
      </w:tr>
      <w:tr w:rsidR="00D33BC7" w:rsidRPr="006F6883"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行政区：</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left"/>
              <w:rPr>
                <w:rFonts w:ascii="Arial" w:eastAsia="宋体" w:hAnsi="Arial" w:cs="Arial"/>
                <w:color w:val="666666"/>
                <w:kern w:val="0"/>
                <w:sz w:val="24"/>
                <w:szCs w:val="24"/>
              </w:rPr>
            </w:pPr>
            <w:r w:rsidRPr="006F6883">
              <w:rPr>
                <w:rFonts w:ascii="Arial" w:eastAsia="宋体" w:hAnsi="Arial" w:cs="Arial"/>
                <w:color w:val="666666"/>
                <w:kern w:val="0"/>
                <w:sz w:val="24"/>
                <w:szCs w:val="24"/>
              </w:rPr>
              <w:t>山西省大同市大同县</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right"/>
              <w:rPr>
                <w:rFonts w:ascii="Arial" w:eastAsia="宋体" w:hAnsi="Arial" w:cs="Arial"/>
                <w:color w:val="666666"/>
                <w:kern w:val="0"/>
                <w:sz w:val="24"/>
                <w:szCs w:val="24"/>
              </w:rPr>
            </w:pPr>
            <w:r w:rsidRPr="006F6883">
              <w:rPr>
                <w:rFonts w:ascii="Arial" w:eastAsia="宋体" w:hAnsi="Arial" w:cs="Arial"/>
                <w:color w:val="666666"/>
                <w:kern w:val="0"/>
                <w:sz w:val="24"/>
                <w:szCs w:val="24"/>
              </w:rPr>
              <w:t>电子监管号：</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left"/>
              <w:rPr>
                <w:rFonts w:ascii="Arial" w:eastAsia="宋体" w:hAnsi="Arial" w:cs="Arial"/>
                <w:color w:val="666666"/>
                <w:kern w:val="0"/>
                <w:sz w:val="24"/>
                <w:szCs w:val="24"/>
              </w:rPr>
            </w:pPr>
            <w:r w:rsidRPr="006F6883">
              <w:rPr>
                <w:rFonts w:ascii="Arial" w:eastAsia="宋体" w:hAnsi="Arial" w:cs="Arial"/>
                <w:color w:val="666666"/>
                <w:kern w:val="0"/>
                <w:sz w:val="24"/>
                <w:szCs w:val="24"/>
              </w:rPr>
              <w:t>1402272024B000052</w:t>
            </w:r>
          </w:p>
        </w:tc>
      </w:tr>
      <w:tr w:rsidR="006F6883" w:rsidRPr="006F6883" w:rsidTr="006F6883">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项目名称：</w:t>
            </w:r>
          </w:p>
        </w:tc>
        <w:tc>
          <w:tcPr>
            <w:tcW w:w="4373" w:type="pct"/>
            <w:gridSpan w:val="16"/>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left"/>
              <w:rPr>
                <w:rFonts w:ascii="Arial" w:eastAsia="宋体" w:hAnsi="Arial" w:cs="Arial"/>
                <w:color w:val="666666"/>
                <w:kern w:val="0"/>
                <w:sz w:val="24"/>
                <w:szCs w:val="24"/>
              </w:rPr>
            </w:pPr>
            <w:r w:rsidRPr="006F6883">
              <w:rPr>
                <w:rFonts w:ascii="Arial" w:eastAsia="宋体" w:hAnsi="Arial" w:cs="Arial"/>
                <w:color w:val="666666"/>
                <w:kern w:val="0"/>
                <w:sz w:val="24"/>
                <w:szCs w:val="24"/>
              </w:rPr>
              <w:t>山西盈科嘉瑞农业发展有限公司</w:t>
            </w:r>
          </w:p>
        </w:tc>
      </w:tr>
      <w:tr w:rsidR="006F6883" w:rsidRPr="006F6883" w:rsidTr="006F6883">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项目位置：</w:t>
            </w:r>
          </w:p>
        </w:tc>
        <w:tc>
          <w:tcPr>
            <w:tcW w:w="4373" w:type="pct"/>
            <w:gridSpan w:val="16"/>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left"/>
              <w:rPr>
                <w:rFonts w:ascii="Arial" w:eastAsia="宋体" w:hAnsi="Arial" w:cs="Arial"/>
                <w:color w:val="666666"/>
                <w:kern w:val="0"/>
                <w:sz w:val="24"/>
                <w:szCs w:val="24"/>
              </w:rPr>
            </w:pPr>
            <w:r w:rsidRPr="006F6883">
              <w:rPr>
                <w:rFonts w:ascii="Arial" w:eastAsia="宋体" w:hAnsi="Arial" w:cs="Arial"/>
                <w:color w:val="666666"/>
                <w:kern w:val="0"/>
                <w:sz w:val="24"/>
                <w:szCs w:val="24"/>
              </w:rPr>
              <w:t>东临空地，南临纬四路，西临经十二路，北临空地</w:t>
            </w:r>
          </w:p>
        </w:tc>
      </w:tr>
      <w:tr w:rsidR="006F6883" w:rsidRPr="006F6883" w:rsidTr="006F6883">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土地面积</w:t>
            </w:r>
            <w:r w:rsidRPr="006F6883">
              <w:rPr>
                <w:rFonts w:ascii="Arial" w:eastAsia="宋体" w:hAnsi="Arial" w:cs="Arial"/>
                <w:color w:val="666666"/>
                <w:kern w:val="0"/>
                <w:sz w:val="24"/>
                <w:szCs w:val="24"/>
              </w:rPr>
              <w:t>(</w:t>
            </w:r>
            <w:r w:rsidRPr="006F6883">
              <w:rPr>
                <w:rFonts w:ascii="Arial" w:eastAsia="宋体" w:hAnsi="Arial" w:cs="Arial"/>
                <w:color w:val="666666"/>
                <w:kern w:val="0"/>
                <w:sz w:val="24"/>
                <w:szCs w:val="24"/>
              </w:rPr>
              <w:t>㎡</w:t>
            </w:r>
            <w:r w:rsidRPr="006F6883">
              <w:rPr>
                <w:rFonts w:ascii="Arial" w:eastAsia="宋体" w:hAnsi="Arial" w:cs="Arial"/>
                <w:color w:val="666666"/>
                <w:kern w:val="0"/>
                <w:sz w:val="24"/>
                <w:szCs w:val="24"/>
              </w:rPr>
              <w:t>)</w:t>
            </w:r>
            <w:r w:rsidRPr="006F6883">
              <w:rPr>
                <w:rFonts w:ascii="Arial" w:eastAsia="宋体" w:hAnsi="Arial" w:cs="Arial"/>
                <w:color w:val="666666"/>
                <w:kern w:val="0"/>
                <w:sz w:val="24"/>
                <w:szCs w:val="24"/>
              </w:rPr>
              <w:t>：</w:t>
            </w:r>
          </w:p>
        </w:tc>
        <w:tc>
          <w:tcPr>
            <w:tcW w:w="4373" w:type="pct"/>
            <w:gridSpan w:val="16"/>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right"/>
              <w:rPr>
                <w:rFonts w:ascii="Arial" w:eastAsia="宋体" w:hAnsi="Arial" w:cs="Arial"/>
                <w:color w:val="666666"/>
                <w:kern w:val="0"/>
                <w:sz w:val="24"/>
                <w:szCs w:val="24"/>
              </w:rPr>
            </w:pPr>
            <w:r w:rsidRPr="006F6883">
              <w:rPr>
                <w:rFonts w:ascii="Arial" w:eastAsia="宋体" w:hAnsi="Arial" w:cs="Arial"/>
                <w:color w:val="666666"/>
                <w:kern w:val="0"/>
                <w:sz w:val="24"/>
                <w:szCs w:val="24"/>
              </w:rPr>
              <w:t>17219</w:t>
            </w:r>
          </w:p>
        </w:tc>
      </w:tr>
      <w:tr w:rsidR="00D33BC7" w:rsidRPr="006F6883"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土地用途：</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left"/>
              <w:rPr>
                <w:rFonts w:ascii="Arial" w:eastAsia="宋体" w:hAnsi="Arial" w:cs="Arial"/>
                <w:color w:val="666666"/>
                <w:kern w:val="0"/>
                <w:sz w:val="24"/>
                <w:szCs w:val="24"/>
              </w:rPr>
            </w:pPr>
            <w:r w:rsidRPr="006F6883">
              <w:rPr>
                <w:rFonts w:ascii="Arial" w:eastAsia="宋体" w:hAnsi="Arial" w:cs="Arial"/>
                <w:color w:val="666666"/>
                <w:kern w:val="0"/>
                <w:sz w:val="24"/>
                <w:szCs w:val="24"/>
              </w:rPr>
              <w:t>工业用地</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right"/>
              <w:rPr>
                <w:rFonts w:ascii="Arial" w:eastAsia="宋体" w:hAnsi="Arial" w:cs="Arial"/>
                <w:color w:val="666666"/>
                <w:kern w:val="0"/>
                <w:sz w:val="24"/>
                <w:szCs w:val="24"/>
              </w:rPr>
            </w:pPr>
            <w:r w:rsidRPr="006F6883">
              <w:rPr>
                <w:rFonts w:ascii="Arial" w:eastAsia="宋体" w:hAnsi="Arial" w:cs="Arial"/>
                <w:color w:val="666666"/>
                <w:kern w:val="0"/>
                <w:sz w:val="24"/>
                <w:szCs w:val="24"/>
              </w:rPr>
              <w:t>供地方式：</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left"/>
              <w:rPr>
                <w:rFonts w:ascii="Arial" w:eastAsia="宋体" w:hAnsi="Arial" w:cs="Arial"/>
                <w:color w:val="666666"/>
                <w:kern w:val="0"/>
                <w:sz w:val="24"/>
                <w:szCs w:val="24"/>
              </w:rPr>
            </w:pPr>
            <w:r w:rsidRPr="006F6883">
              <w:rPr>
                <w:rFonts w:ascii="Arial" w:eastAsia="宋体" w:hAnsi="Arial" w:cs="Arial"/>
                <w:color w:val="666666"/>
                <w:kern w:val="0"/>
                <w:sz w:val="24"/>
                <w:szCs w:val="24"/>
              </w:rPr>
              <w:t>挂牌出让</w:t>
            </w:r>
          </w:p>
        </w:tc>
      </w:tr>
      <w:tr w:rsidR="00D33BC7" w:rsidRPr="006F6883"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土地使用年限：</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right"/>
              <w:rPr>
                <w:rFonts w:ascii="Arial" w:eastAsia="宋体" w:hAnsi="Arial" w:cs="Arial"/>
                <w:color w:val="666666"/>
                <w:kern w:val="0"/>
                <w:sz w:val="24"/>
                <w:szCs w:val="24"/>
              </w:rPr>
            </w:pPr>
            <w:r w:rsidRPr="006F6883">
              <w:rPr>
                <w:rFonts w:ascii="Arial" w:eastAsia="宋体" w:hAnsi="Arial" w:cs="Arial"/>
                <w:color w:val="666666"/>
                <w:kern w:val="0"/>
                <w:sz w:val="24"/>
                <w:szCs w:val="24"/>
              </w:rPr>
              <w:t>50</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right"/>
              <w:rPr>
                <w:rFonts w:ascii="Arial" w:eastAsia="宋体" w:hAnsi="Arial" w:cs="Arial"/>
                <w:color w:val="666666"/>
                <w:kern w:val="0"/>
                <w:sz w:val="24"/>
                <w:szCs w:val="24"/>
              </w:rPr>
            </w:pPr>
            <w:r w:rsidRPr="006F6883">
              <w:rPr>
                <w:rFonts w:ascii="Arial" w:eastAsia="宋体" w:hAnsi="Arial" w:cs="Arial"/>
                <w:color w:val="666666"/>
                <w:kern w:val="0"/>
                <w:sz w:val="24"/>
                <w:szCs w:val="24"/>
              </w:rPr>
              <w:t>行业分类：</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left"/>
              <w:rPr>
                <w:rFonts w:ascii="Arial" w:eastAsia="宋体" w:hAnsi="Arial" w:cs="Arial"/>
                <w:color w:val="666666"/>
                <w:kern w:val="0"/>
                <w:sz w:val="24"/>
                <w:szCs w:val="24"/>
              </w:rPr>
            </w:pPr>
            <w:r w:rsidRPr="006F6883">
              <w:rPr>
                <w:rFonts w:ascii="Arial" w:eastAsia="宋体" w:hAnsi="Arial" w:cs="Arial"/>
                <w:color w:val="666666"/>
                <w:kern w:val="0"/>
                <w:sz w:val="24"/>
                <w:szCs w:val="24"/>
              </w:rPr>
              <w:t>农副食品加工业</w:t>
            </w:r>
          </w:p>
        </w:tc>
      </w:tr>
      <w:tr w:rsidR="00D33BC7" w:rsidRPr="006F6883"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土地级别：</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left"/>
              <w:rPr>
                <w:rFonts w:ascii="Arial" w:eastAsia="宋体" w:hAnsi="Arial" w:cs="Arial"/>
                <w:color w:val="666666"/>
                <w:kern w:val="0"/>
                <w:sz w:val="24"/>
                <w:szCs w:val="24"/>
              </w:rPr>
            </w:pPr>
            <w:r w:rsidRPr="006F6883">
              <w:rPr>
                <w:rFonts w:ascii="Arial" w:eastAsia="宋体" w:hAnsi="Arial" w:cs="Arial"/>
                <w:color w:val="666666"/>
                <w:kern w:val="0"/>
                <w:sz w:val="24"/>
                <w:szCs w:val="24"/>
              </w:rPr>
              <w:t>十四等级</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right"/>
              <w:rPr>
                <w:rFonts w:ascii="Arial" w:eastAsia="宋体" w:hAnsi="Arial" w:cs="Arial"/>
                <w:color w:val="666666"/>
                <w:kern w:val="0"/>
                <w:sz w:val="24"/>
                <w:szCs w:val="24"/>
              </w:rPr>
            </w:pPr>
            <w:r w:rsidRPr="006F6883">
              <w:rPr>
                <w:rFonts w:ascii="Arial" w:eastAsia="宋体" w:hAnsi="Arial" w:cs="Arial"/>
                <w:color w:val="666666"/>
                <w:kern w:val="0"/>
                <w:sz w:val="24"/>
                <w:szCs w:val="24"/>
              </w:rPr>
              <w:t>成交价格</w:t>
            </w:r>
            <w:r w:rsidRPr="006F6883">
              <w:rPr>
                <w:rFonts w:ascii="Arial" w:eastAsia="宋体" w:hAnsi="Arial" w:cs="Arial"/>
                <w:color w:val="666666"/>
                <w:kern w:val="0"/>
                <w:sz w:val="24"/>
                <w:szCs w:val="24"/>
              </w:rPr>
              <w:t>(</w:t>
            </w:r>
            <w:r w:rsidRPr="006F6883">
              <w:rPr>
                <w:rFonts w:ascii="Arial" w:eastAsia="宋体" w:hAnsi="Arial" w:cs="Arial"/>
                <w:color w:val="666666"/>
                <w:kern w:val="0"/>
                <w:sz w:val="24"/>
                <w:szCs w:val="24"/>
              </w:rPr>
              <w:t>万元</w:t>
            </w:r>
            <w:r w:rsidRPr="006F6883">
              <w:rPr>
                <w:rFonts w:ascii="Arial" w:eastAsia="宋体" w:hAnsi="Arial" w:cs="Arial"/>
                <w:color w:val="666666"/>
                <w:kern w:val="0"/>
                <w:sz w:val="24"/>
                <w:szCs w:val="24"/>
              </w:rPr>
              <w:t>)</w:t>
            </w:r>
            <w:r w:rsidRPr="006F6883">
              <w:rPr>
                <w:rFonts w:ascii="Arial" w:eastAsia="宋体" w:hAnsi="Arial" w:cs="Arial"/>
                <w:color w:val="666666"/>
                <w:kern w:val="0"/>
                <w:sz w:val="24"/>
                <w:szCs w:val="24"/>
              </w:rPr>
              <w:t>：</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right"/>
              <w:rPr>
                <w:rFonts w:ascii="Arial" w:eastAsia="宋体" w:hAnsi="Arial" w:cs="Arial"/>
                <w:color w:val="666666"/>
                <w:kern w:val="0"/>
                <w:sz w:val="24"/>
                <w:szCs w:val="24"/>
              </w:rPr>
            </w:pPr>
            <w:r w:rsidRPr="006F6883">
              <w:rPr>
                <w:rFonts w:ascii="Arial" w:eastAsia="宋体" w:hAnsi="Arial" w:cs="Arial"/>
                <w:color w:val="666666"/>
                <w:kern w:val="0"/>
                <w:sz w:val="24"/>
                <w:szCs w:val="24"/>
              </w:rPr>
              <w:t>517</w:t>
            </w:r>
          </w:p>
        </w:tc>
      </w:tr>
      <w:tr w:rsidR="006F6883" w:rsidRPr="006F6883" w:rsidTr="00D33BC7">
        <w:trPr>
          <w:trHeight w:val="315"/>
        </w:trPr>
        <w:tc>
          <w:tcPr>
            <w:tcW w:w="627" w:type="pct"/>
            <w:gridSpan w:val="2"/>
            <w:vMerge w:val="restart"/>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分期支付约定：</w:t>
            </w:r>
          </w:p>
        </w:tc>
        <w:tc>
          <w:tcPr>
            <w:tcW w:w="942" w:type="pct"/>
            <w:gridSpan w:val="6"/>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支付期号</w:t>
            </w:r>
          </w:p>
        </w:tc>
        <w:tc>
          <w:tcPr>
            <w:tcW w:w="923"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约定支付日期</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约定支付金额</w:t>
            </w:r>
          </w:p>
        </w:tc>
        <w:tc>
          <w:tcPr>
            <w:tcW w:w="1567" w:type="pct"/>
            <w:gridSpan w:val="2"/>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备注</w:t>
            </w:r>
          </w:p>
        </w:tc>
      </w:tr>
      <w:tr w:rsidR="006F6883" w:rsidRPr="006F6883" w:rsidTr="00D33BC7">
        <w:trPr>
          <w:trHeight w:val="315"/>
        </w:trPr>
        <w:tc>
          <w:tcPr>
            <w:tcW w:w="627" w:type="pct"/>
            <w:gridSpan w:val="2"/>
            <w:vMerge/>
            <w:tcBorders>
              <w:top w:val="single" w:sz="8" w:space="0" w:color="CBD9EA"/>
              <w:left w:val="single" w:sz="8" w:space="0" w:color="CBD9EA"/>
              <w:bottom w:val="single" w:sz="8" w:space="0" w:color="CBD9EA"/>
              <w:right w:val="single" w:sz="8" w:space="0" w:color="CBD9EA"/>
            </w:tcBorders>
            <w:vAlign w:val="center"/>
            <w:hideMark/>
          </w:tcPr>
          <w:p w:rsidR="006F6883" w:rsidRPr="006F6883" w:rsidRDefault="006F6883" w:rsidP="006F6883">
            <w:pPr>
              <w:widowControl/>
              <w:spacing w:line="240" w:lineRule="auto"/>
              <w:ind w:firstLineChars="0" w:firstLine="0"/>
              <w:jc w:val="left"/>
              <w:rPr>
                <w:rFonts w:ascii="Arial" w:eastAsia="宋体" w:hAnsi="Arial" w:cs="Arial"/>
                <w:color w:val="666666"/>
                <w:kern w:val="0"/>
                <w:sz w:val="24"/>
                <w:szCs w:val="24"/>
              </w:rPr>
            </w:pPr>
          </w:p>
        </w:tc>
        <w:tc>
          <w:tcPr>
            <w:tcW w:w="942" w:type="pct"/>
            <w:gridSpan w:val="6"/>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1</w:t>
            </w:r>
          </w:p>
        </w:tc>
        <w:tc>
          <w:tcPr>
            <w:tcW w:w="923"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2024/5/7</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517</w:t>
            </w:r>
          </w:p>
        </w:tc>
        <w:tc>
          <w:tcPr>
            <w:tcW w:w="1567" w:type="pct"/>
            <w:gridSpan w:val="2"/>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w:t>
            </w:r>
          </w:p>
        </w:tc>
      </w:tr>
      <w:tr w:rsidR="006F6883" w:rsidRPr="006F6883" w:rsidTr="006F6883">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土地使用权人：</w:t>
            </w:r>
          </w:p>
        </w:tc>
        <w:tc>
          <w:tcPr>
            <w:tcW w:w="4373" w:type="pct"/>
            <w:gridSpan w:val="16"/>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left"/>
              <w:rPr>
                <w:rFonts w:ascii="Arial" w:eastAsia="宋体" w:hAnsi="Arial" w:cs="Arial"/>
                <w:color w:val="666666"/>
                <w:kern w:val="0"/>
                <w:sz w:val="24"/>
                <w:szCs w:val="24"/>
              </w:rPr>
            </w:pPr>
            <w:r w:rsidRPr="006F6883">
              <w:rPr>
                <w:rFonts w:ascii="Arial" w:eastAsia="宋体" w:hAnsi="Arial" w:cs="Arial"/>
                <w:color w:val="666666"/>
                <w:kern w:val="0"/>
                <w:sz w:val="24"/>
                <w:szCs w:val="24"/>
              </w:rPr>
              <w:t>山西盈科嘉瑞农业发展有限公司</w:t>
            </w:r>
          </w:p>
        </w:tc>
      </w:tr>
      <w:tr w:rsidR="006F6883" w:rsidRPr="006F6883"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约定容积率：</w:t>
            </w:r>
          </w:p>
        </w:tc>
        <w:tc>
          <w:tcPr>
            <w:tcW w:w="314" w:type="pct"/>
            <w:gridSpan w:val="2"/>
            <w:tcBorders>
              <w:top w:val="nil"/>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right"/>
              <w:rPr>
                <w:rFonts w:ascii="Arial" w:eastAsia="宋体" w:hAnsi="Arial" w:cs="Arial"/>
                <w:color w:val="666666"/>
                <w:kern w:val="0"/>
                <w:sz w:val="24"/>
                <w:szCs w:val="24"/>
              </w:rPr>
            </w:pPr>
            <w:r w:rsidRPr="006F6883">
              <w:rPr>
                <w:rFonts w:ascii="Arial" w:eastAsia="宋体" w:hAnsi="Arial" w:cs="Arial"/>
                <w:color w:val="666666"/>
                <w:kern w:val="0"/>
                <w:sz w:val="24"/>
                <w:szCs w:val="24"/>
              </w:rPr>
              <w:t>下限：</w:t>
            </w:r>
          </w:p>
        </w:tc>
        <w:tc>
          <w:tcPr>
            <w:tcW w:w="314" w:type="pct"/>
            <w:gridSpan w:val="2"/>
            <w:tcBorders>
              <w:top w:val="nil"/>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1</w:t>
            </w:r>
          </w:p>
        </w:tc>
        <w:tc>
          <w:tcPr>
            <w:tcW w:w="314" w:type="pct"/>
            <w:gridSpan w:val="2"/>
            <w:tcBorders>
              <w:top w:val="nil"/>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right"/>
              <w:rPr>
                <w:rFonts w:ascii="Arial" w:eastAsia="宋体" w:hAnsi="Arial" w:cs="Arial"/>
                <w:color w:val="666666"/>
                <w:kern w:val="0"/>
                <w:sz w:val="24"/>
                <w:szCs w:val="24"/>
              </w:rPr>
            </w:pPr>
            <w:r w:rsidRPr="006F6883">
              <w:rPr>
                <w:rFonts w:ascii="Arial" w:eastAsia="宋体" w:hAnsi="Arial" w:cs="Arial"/>
                <w:color w:val="666666"/>
                <w:kern w:val="0"/>
                <w:sz w:val="24"/>
                <w:szCs w:val="24"/>
              </w:rPr>
              <w:t>上限：</w:t>
            </w:r>
          </w:p>
        </w:tc>
        <w:tc>
          <w:tcPr>
            <w:tcW w:w="296" w:type="pct"/>
            <w:gridSpan w:val="2"/>
            <w:tcBorders>
              <w:top w:val="nil"/>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 xml:space="preserve">　</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right"/>
              <w:rPr>
                <w:rFonts w:ascii="Arial" w:eastAsia="宋体" w:hAnsi="Arial" w:cs="Arial"/>
                <w:color w:val="666666"/>
                <w:kern w:val="0"/>
                <w:sz w:val="24"/>
                <w:szCs w:val="24"/>
              </w:rPr>
            </w:pPr>
            <w:r w:rsidRPr="006F6883">
              <w:rPr>
                <w:rFonts w:ascii="Arial" w:eastAsia="宋体" w:hAnsi="Arial" w:cs="Arial"/>
                <w:color w:val="666666"/>
                <w:kern w:val="0"/>
                <w:sz w:val="24"/>
                <w:szCs w:val="24"/>
              </w:rPr>
              <w:t>约定交地时间：</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right"/>
              <w:rPr>
                <w:rFonts w:ascii="Arial" w:eastAsia="宋体" w:hAnsi="Arial" w:cs="Arial"/>
                <w:color w:val="666666"/>
                <w:kern w:val="0"/>
                <w:sz w:val="24"/>
                <w:szCs w:val="24"/>
              </w:rPr>
            </w:pPr>
            <w:r w:rsidRPr="006F6883">
              <w:rPr>
                <w:rFonts w:ascii="Arial" w:eastAsia="宋体" w:hAnsi="Arial" w:cs="Arial"/>
                <w:color w:val="666666"/>
                <w:kern w:val="0"/>
                <w:sz w:val="24"/>
                <w:szCs w:val="24"/>
              </w:rPr>
              <w:t>2024/4/30</w:t>
            </w:r>
          </w:p>
        </w:tc>
      </w:tr>
      <w:tr w:rsidR="00D33BC7" w:rsidRPr="006F6883"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约定开工时间：</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right"/>
              <w:rPr>
                <w:rFonts w:ascii="Arial" w:eastAsia="宋体" w:hAnsi="Arial" w:cs="Arial"/>
                <w:color w:val="666666"/>
                <w:kern w:val="0"/>
                <w:sz w:val="24"/>
                <w:szCs w:val="24"/>
              </w:rPr>
            </w:pPr>
            <w:r w:rsidRPr="006F6883">
              <w:rPr>
                <w:rFonts w:ascii="Arial" w:eastAsia="宋体" w:hAnsi="Arial" w:cs="Arial"/>
                <w:color w:val="666666"/>
                <w:kern w:val="0"/>
                <w:sz w:val="24"/>
                <w:szCs w:val="24"/>
              </w:rPr>
              <w:t>2024/10/31</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right"/>
              <w:rPr>
                <w:rFonts w:ascii="Arial" w:eastAsia="宋体" w:hAnsi="Arial" w:cs="Arial"/>
                <w:color w:val="666666"/>
                <w:kern w:val="0"/>
                <w:sz w:val="24"/>
                <w:szCs w:val="24"/>
              </w:rPr>
            </w:pPr>
            <w:r w:rsidRPr="006F6883">
              <w:rPr>
                <w:rFonts w:ascii="Arial" w:eastAsia="宋体" w:hAnsi="Arial" w:cs="Arial"/>
                <w:color w:val="666666"/>
                <w:kern w:val="0"/>
                <w:sz w:val="24"/>
                <w:szCs w:val="24"/>
              </w:rPr>
              <w:t>约定竣工时间：</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right"/>
              <w:rPr>
                <w:rFonts w:ascii="Arial" w:eastAsia="宋体" w:hAnsi="Arial" w:cs="Arial"/>
                <w:color w:val="666666"/>
                <w:kern w:val="0"/>
                <w:sz w:val="24"/>
                <w:szCs w:val="24"/>
              </w:rPr>
            </w:pPr>
            <w:r w:rsidRPr="006F6883">
              <w:rPr>
                <w:rFonts w:ascii="Arial" w:eastAsia="宋体" w:hAnsi="Arial" w:cs="Arial"/>
                <w:color w:val="666666"/>
                <w:kern w:val="0"/>
                <w:sz w:val="24"/>
                <w:szCs w:val="24"/>
              </w:rPr>
              <w:t>2027/10/30</w:t>
            </w:r>
          </w:p>
        </w:tc>
      </w:tr>
      <w:tr w:rsidR="00D33BC7" w:rsidRPr="006F6883"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实际开工时间：</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left"/>
              <w:rPr>
                <w:rFonts w:ascii="Arial" w:eastAsia="宋体" w:hAnsi="Arial" w:cs="Arial"/>
                <w:color w:val="666666"/>
                <w:kern w:val="0"/>
                <w:sz w:val="24"/>
                <w:szCs w:val="24"/>
              </w:rPr>
            </w:pPr>
            <w:r w:rsidRPr="006F6883">
              <w:rPr>
                <w:rFonts w:ascii="Arial" w:eastAsia="宋体" w:hAnsi="Arial" w:cs="Arial"/>
                <w:color w:val="666666"/>
                <w:kern w:val="0"/>
                <w:sz w:val="24"/>
                <w:szCs w:val="24"/>
              </w:rPr>
              <w:t>--</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right"/>
              <w:rPr>
                <w:rFonts w:ascii="Arial" w:eastAsia="宋体" w:hAnsi="Arial" w:cs="Arial"/>
                <w:color w:val="666666"/>
                <w:kern w:val="0"/>
                <w:sz w:val="24"/>
                <w:szCs w:val="24"/>
              </w:rPr>
            </w:pPr>
            <w:r w:rsidRPr="006F6883">
              <w:rPr>
                <w:rFonts w:ascii="Arial" w:eastAsia="宋体" w:hAnsi="Arial" w:cs="Arial"/>
                <w:color w:val="666666"/>
                <w:kern w:val="0"/>
                <w:sz w:val="24"/>
                <w:szCs w:val="24"/>
              </w:rPr>
              <w:t>实际竣工时间：</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left"/>
              <w:rPr>
                <w:rFonts w:ascii="Arial" w:eastAsia="宋体" w:hAnsi="Arial" w:cs="Arial"/>
                <w:color w:val="666666"/>
                <w:kern w:val="0"/>
                <w:sz w:val="24"/>
                <w:szCs w:val="24"/>
              </w:rPr>
            </w:pPr>
            <w:r w:rsidRPr="006F6883">
              <w:rPr>
                <w:rFonts w:ascii="Arial" w:eastAsia="宋体" w:hAnsi="Arial" w:cs="Arial"/>
                <w:color w:val="666666"/>
                <w:kern w:val="0"/>
                <w:sz w:val="24"/>
                <w:szCs w:val="24"/>
              </w:rPr>
              <w:t>--</w:t>
            </w:r>
          </w:p>
        </w:tc>
      </w:tr>
      <w:tr w:rsidR="00D33BC7" w:rsidRPr="006F6883"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center"/>
              <w:rPr>
                <w:rFonts w:ascii="Arial" w:eastAsia="宋体" w:hAnsi="Arial" w:cs="Arial"/>
                <w:color w:val="666666"/>
                <w:kern w:val="0"/>
                <w:sz w:val="24"/>
                <w:szCs w:val="24"/>
              </w:rPr>
            </w:pPr>
            <w:r w:rsidRPr="006F6883">
              <w:rPr>
                <w:rFonts w:ascii="Arial" w:eastAsia="宋体" w:hAnsi="Arial" w:cs="Arial"/>
                <w:color w:val="666666"/>
                <w:kern w:val="0"/>
                <w:sz w:val="24"/>
                <w:szCs w:val="24"/>
              </w:rPr>
              <w:t>批准单位：</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left"/>
              <w:rPr>
                <w:rFonts w:ascii="Arial" w:eastAsia="宋体" w:hAnsi="Arial" w:cs="Arial"/>
                <w:color w:val="666666"/>
                <w:kern w:val="0"/>
                <w:sz w:val="24"/>
                <w:szCs w:val="24"/>
              </w:rPr>
            </w:pPr>
            <w:r w:rsidRPr="006F6883">
              <w:rPr>
                <w:rFonts w:ascii="Arial" w:eastAsia="宋体" w:hAnsi="Arial" w:cs="Arial"/>
                <w:color w:val="666666"/>
                <w:kern w:val="0"/>
                <w:sz w:val="24"/>
                <w:szCs w:val="24"/>
              </w:rPr>
              <w:t>大同经开区管委会</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right"/>
              <w:rPr>
                <w:rFonts w:ascii="Arial" w:eastAsia="宋体" w:hAnsi="Arial" w:cs="Arial"/>
                <w:color w:val="666666"/>
                <w:kern w:val="0"/>
                <w:sz w:val="24"/>
                <w:szCs w:val="24"/>
              </w:rPr>
            </w:pPr>
            <w:r w:rsidRPr="006F6883">
              <w:rPr>
                <w:rFonts w:ascii="Arial" w:eastAsia="宋体" w:hAnsi="Arial" w:cs="Arial"/>
                <w:color w:val="666666"/>
                <w:kern w:val="0"/>
                <w:sz w:val="24"/>
                <w:szCs w:val="24"/>
              </w:rPr>
              <w:t>合同签订日期：</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6F6883" w:rsidRPr="006F6883" w:rsidRDefault="006F6883" w:rsidP="006F6883">
            <w:pPr>
              <w:widowControl/>
              <w:spacing w:line="240" w:lineRule="auto"/>
              <w:ind w:firstLineChars="0" w:firstLine="0"/>
              <w:jc w:val="right"/>
              <w:rPr>
                <w:rFonts w:ascii="Arial" w:eastAsia="宋体" w:hAnsi="Arial" w:cs="Arial"/>
                <w:color w:val="666666"/>
                <w:kern w:val="0"/>
                <w:sz w:val="24"/>
                <w:szCs w:val="24"/>
              </w:rPr>
            </w:pPr>
            <w:r w:rsidRPr="006F6883">
              <w:rPr>
                <w:rFonts w:ascii="Arial" w:eastAsia="宋体" w:hAnsi="Arial" w:cs="Arial"/>
                <w:color w:val="666666"/>
                <w:kern w:val="0"/>
                <w:sz w:val="24"/>
                <w:szCs w:val="24"/>
              </w:rPr>
              <w:t>2024/4/7</w:t>
            </w:r>
          </w:p>
        </w:tc>
      </w:tr>
      <w:tr w:rsidR="006F6883" w:rsidRPr="006F6883" w:rsidTr="006F6883">
        <w:trPr>
          <w:trHeight w:val="510"/>
        </w:trPr>
        <w:tc>
          <w:tcPr>
            <w:tcW w:w="5000" w:type="pct"/>
            <w:gridSpan w:val="18"/>
            <w:tcBorders>
              <w:top w:val="single" w:sz="8" w:space="0" w:color="CBD9EA"/>
              <w:left w:val="nil"/>
              <w:bottom w:val="nil"/>
              <w:right w:val="nil"/>
            </w:tcBorders>
            <w:shd w:val="clear" w:color="auto" w:fill="auto"/>
            <w:vAlign w:val="center"/>
            <w:hideMark/>
          </w:tcPr>
          <w:p w:rsidR="006F6883" w:rsidRPr="006F6883" w:rsidRDefault="006F6883" w:rsidP="006F6883">
            <w:pPr>
              <w:widowControl/>
              <w:spacing w:line="240" w:lineRule="auto"/>
              <w:ind w:firstLineChars="0" w:firstLine="0"/>
              <w:jc w:val="left"/>
              <w:rPr>
                <w:rFonts w:ascii="Arial" w:eastAsia="宋体" w:hAnsi="Arial" w:cs="Arial"/>
                <w:color w:val="2C3E50"/>
                <w:kern w:val="0"/>
                <w:sz w:val="28"/>
                <w:szCs w:val="28"/>
              </w:rPr>
            </w:pPr>
            <w:r w:rsidRPr="006F6883">
              <w:rPr>
                <w:rFonts w:ascii="Arial" w:eastAsia="宋体" w:hAnsi="Arial" w:cs="Arial"/>
                <w:color w:val="2C3E50"/>
                <w:kern w:val="0"/>
                <w:sz w:val="28"/>
                <w:szCs w:val="28"/>
              </w:rPr>
              <w:t>*</w:t>
            </w:r>
            <w:r w:rsidRPr="006F6883">
              <w:rPr>
                <w:rFonts w:ascii="Arial" w:eastAsia="宋体" w:hAnsi="Arial" w:cs="Arial"/>
                <w:color w:val="2C3E50"/>
                <w:kern w:val="0"/>
                <w:sz w:val="28"/>
                <w:szCs w:val="28"/>
              </w:rPr>
              <w:t>以上数据信息以原始国有建设用地使用权出让合同或国有建设用地划拨决定书等为准</w:t>
            </w:r>
          </w:p>
        </w:tc>
      </w:tr>
      <w:tr w:rsidR="00D33BC7" w:rsidRPr="00D33BC7" w:rsidTr="00D33BC7">
        <w:trPr>
          <w:trHeight w:val="480"/>
        </w:trPr>
        <w:tc>
          <w:tcPr>
            <w:tcW w:w="5000" w:type="pct"/>
            <w:gridSpan w:val="18"/>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720"/>
              <w:jc w:val="center"/>
              <w:rPr>
                <w:rFonts w:ascii="Arial" w:eastAsia="宋体" w:hAnsi="Arial" w:cs="Arial"/>
                <w:color w:val="666666"/>
                <w:kern w:val="0"/>
                <w:sz w:val="36"/>
                <w:szCs w:val="36"/>
              </w:rPr>
            </w:pPr>
            <w:r>
              <w:lastRenderedPageBreak/>
              <w:br w:type="page"/>
            </w:r>
            <w:r w:rsidRPr="00D33BC7">
              <w:rPr>
                <w:rFonts w:ascii="Arial" w:eastAsia="宋体" w:hAnsi="Arial" w:cs="Arial"/>
                <w:color w:val="666666"/>
                <w:kern w:val="0"/>
                <w:sz w:val="36"/>
                <w:szCs w:val="36"/>
              </w:rPr>
              <w:t>供地结果信息</w:t>
            </w:r>
          </w:p>
        </w:tc>
      </w:tr>
      <w:tr w:rsidR="00D33BC7" w:rsidRPr="00D33BC7"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行政区：</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山西省大同市大同县</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电子监管号：</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1402272024B000136</w:t>
            </w:r>
          </w:p>
        </w:tc>
      </w:tr>
      <w:tr w:rsidR="00D33BC7" w:rsidRPr="00D33BC7"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项目名称：</w:t>
            </w:r>
          </w:p>
        </w:tc>
        <w:tc>
          <w:tcPr>
            <w:tcW w:w="4373" w:type="pct"/>
            <w:gridSpan w:val="16"/>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大同市浩达房地产开发有限责任公司</w:t>
            </w:r>
          </w:p>
        </w:tc>
      </w:tr>
      <w:tr w:rsidR="00D33BC7" w:rsidRPr="00D33BC7"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项目位置：</w:t>
            </w:r>
          </w:p>
        </w:tc>
        <w:tc>
          <w:tcPr>
            <w:tcW w:w="4373" w:type="pct"/>
            <w:gridSpan w:val="16"/>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东临企业用地，南临思贤街，西临河清路，北临企业用地</w:t>
            </w:r>
          </w:p>
        </w:tc>
      </w:tr>
      <w:tr w:rsidR="00D33BC7" w:rsidRPr="00D33BC7"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土地面积</w:t>
            </w:r>
            <w:r w:rsidRPr="00D33BC7">
              <w:rPr>
                <w:rFonts w:ascii="Arial" w:eastAsia="宋体" w:hAnsi="Arial" w:cs="Arial"/>
                <w:color w:val="666666"/>
                <w:kern w:val="0"/>
                <w:sz w:val="24"/>
                <w:szCs w:val="24"/>
              </w:rPr>
              <w:t>(</w:t>
            </w:r>
            <w:r w:rsidRPr="00D33BC7">
              <w:rPr>
                <w:rFonts w:ascii="Arial" w:eastAsia="宋体" w:hAnsi="Arial" w:cs="Arial"/>
                <w:color w:val="666666"/>
                <w:kern w:val="0"/>
                <w:sz w:val="24"/>
                <w:szCs w:val="24"/>
              </w:rPr>
              <w:t>㎡</w:t>
            </w:r>
            <w:r w:rsidRPr="00D33BC7">
              <w:rPr>
                <w:rFonts w:ascii="Arial" w:eastAsia="宋体" w:hAnsi="Arial" w:cs="Arial"/>
                <w:color w:val="666666"/>
                <w:kern w:val="0"/>
                <w:sz w:val="24"/>
                <w:szCs w:val="24"/>
              </w:rPr>
              <w:t>)</w:t>
            </w:r>
            <w:r w:rsidRPr="00D33BC7">
              <w:rPr>
                <w:rFonts w:ascii="Arial" w:eastAsia="宋体" w:hAnsi="Arial" w:cs="Arial"/>
                <w:color w:val="666666"/>
                <w:kern w:val="0"/>
                <w:sz w:val="24"/>
                <w:szCs w:val="24"/>
              </w:rPr>
              <w:t>：</w:t>
            </w:r>
          </w:p>
        </w:tc>
        <w:tc>
          <w:tcPr>
            <w:tcW w:w="4373" w:type="pct"/>
            <w:gridSpan w:val="16"/>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15285</w:t>
            </w:r>
          </w:p>
        </w:tc>
      </w:tr>
      <w:tr w:rsidR="00D33BC7" w:rsidRPr="00D33BC7"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土地用途：</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城镇住宅</w:t>
            </w:r>
            <w:r w:rsidRPr="00D33BC7">
              <w:rPr>
                <w:rFonts w:ascii="Arial" w:eastAsia="宋体" w:hAnsi="Arial" w:cs="Arial"/>
                <w:color w:val="666666"/>
                <w:kern w:val="0"/>
                <w:sz w:val="24"/>
                <w:szCs w:val="24"/>
              </w:rPr>
              <w:t>-</w:t>
            </w:r>
            <w:r w:rsidRPr="00D33BC7">
              <w:rPr>
                <w:rFonts w:ascii="Arial" w:eastAsia="宋体" w:hAnsi="Arial" w:cs="Arial"/>
                <w:color w:val="666666"/>
                <w:kern w:val="0"/>
                <w:sz w:val="24"/>
                <w:szCs w:val="24"/>
              </w:rPr>
              <w:t>普通商品住房用地</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供地方式：</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协议出让</w:t>
            </w:r>
          </w:p>
        </w:tc>
      </w:tr>
      <w:tr w:rsidR="00D33BC7" w:rsidRPr="00D33BC7"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土地使用年限：</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70</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行业分类：</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房地产业</w:t>
            </w:r>
          </w:p>
        </w:tc>
      </w:tr>
      <w:tr w:rsidR="00D33BC7" w:rsidRPr="00D33BC7"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土地级别：</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一级</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成交价格</w:t>
            </w:r>
            <w:r w:rsidRPr="00D33BC7">
              <w:rPr>
                <w:rFonts w:ascii="Arial" w:eastAsia="宋体" w:hAnsi="Arial" w:cs="Arial"/>
                <w:color w:val="666666"/>
                <w:kern w:val="0"/>
                <w:sz w:val="24"/>
                <w:szCs w:val="24"/>
              </w:rPr>
              <w:t>(</w:t>
            </w:r>
            <w:r w:rsidRPr="00D33BC7">
              <w:rPr>
                <w:rFonts w:ascii="Arial" w:eastAsia="宋体" w:hAnsi="Arial" w:cs="Arial"/>
                <w:color w:val="666666"/>
                <w:kern w:val="0"/>
                <w:sz w:val="24"/>
                <w:szCs w:val="24"/>
              </w:rPr>
              <w:t>万元</w:t>
            </w:r>
            <w:r w:rsidRPr="00D33BC7">
              <w:rPr>
                <w:rFonts w:ascii="Arial" w:eastAsia="宋体" w:hAnsi="Arial" w:cs="Arial"/>
                <w:color w:val="666666"/>
                <w:kern w:val="0"/>
                <w:sz w:val="24"/>
                <w:szCs w:val="24"/>
              </w:rPr>
              <w:t>)</w:t>
            </w:r>
            <w:r w:rsidRPr="00D33BC7">
              <w:rPr>
                <w:rFonts w:ascii="Arial" w:eastAsia="宋体" w:hAnsi="Arial" w:cs="Arial"/>
                <w:color w:val="666666"/>
                <w:kern w:val="0"/>
                <w:sz w:val="24"/>
                <w:szCs w:val="24"/>
              </w:rPr>
              <w:t>：</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475.03</w:t>
            </w:r>
          </w:p>
        </w:tc>
      </w:tr>
      <w:tr w:rsidR="00D33BC7" w:rsidRPr="00D33BC7" w:rsidTr="00D33BC7">
        <w:trPr>
          <w:trHeight w:val="315"/>
        </w:trPr>
        <w:tc>
          <w:tcPr>
            <w:tcW w:w="627" w:type="pct"/>
            <w:gridSpan w:val="2"/>
            <w:vMerge w:val="restart"/>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分期支付约定：</w:t>
            </w:r>
          </w:p>
        </w:tc>
        <w:tc>
          <w:tcPr>
            <w:tcW w:w="942" w:type="pct"/>
            <w:gridSpan w:val="6"/>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支付期号</w:t>
            </w:r>
          </w:p>
        </w:tc>
        <w:tc>
          <w:tcPr>
            <w:tcW w:w="923"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约定支付日期</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约定支付金额</w:t>
            </w:r>
          </w:p>
        </w:tc>
        <w:tc>
          <w:tcPr>
            <w:tcW w:w="1567" w:type="pct"/>
            <w:gridSpan w:val="2"/>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备注</w:t>
            </w:r>
          </w:p>
        </w:tc>
      </w:tr>
      <w:tr w:rsidR="00F328A2" w:rsidRPr="00D33BC7" w:rsidTr="00D33BC7">
        <w:trPr>
          <w:trHeight w:val="315"/>
        </w:trPr>
        <w:tc>
          <w:tcPr>
            <w:tcW w:w="627" w:type="pct"/>
            <w:gridSpan w:val="2"/>
            <w:vMerge/>
            <w:tcBorders>
              <w:top w:val="single" w:sz="8" w:space="0" w:color="CBD9EA"/>
              <w:left w:val="single" w:sz="8" w:space="0" w:color="CBD9EA"/>
              <w:bottom w:val="single" w:sz="8" w:space="0" w:color="CBD9EA"/>
              <w:right w:val="single" w:sz="8" w:space="0" w:color="CBD9EA"/>
            </w:tcBorders>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p>
        </w:tc>
        <w:tc>
          <w:tcPr>
            <w:tcW w:w="942" w:type="pct"/>
            <w:gridSpan w:val="6"/>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1</w:t>
            </w:r>
          </w:p>
        </w:tc>
        <w:tc>
          <w:tcPr>
            <w:tcW w:w="923"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2024/6/28</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475.03</w:t>
            </w:r>
          </w:p>
        </w:tc>
        <w:tc>
          <w:tcPr>
            <w:tcW w:w="1567" w:type="pct"/>
            <w:gridSpan w:val="2"/>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w:t>
            </w:r>
          </w:p>
        </w:tc>
      </w:tr>
      <w:tr w:rsidR="00D33BC7" w:rsidRPr="00D33BC7"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土地使用权人：</w:t>
            </w:r>
          </w:p>
        </w:tc>
        <w:tc>
          <w:tcPr>
            <w:tcW w:w="4373" w:type="pct"/>
            <w:gridSpan w:val="16"/>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大同市浩达房地产开发有限责任公司</w:t>
            </w:r>
          </w:p>
        </w:tc>
      </w:tr>
      <w:tr w:rsidR="00D33BC7" w:rsidRPr="00D33BC7"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约定容积率：</w:t>
            </w:r>
          </w:p>
        </w:tc>
        <w:tc>
          <w:tcPr>
            <w:tcW w:w="314" w:type="pct"/>
            <w:gridSpan w:val="2"/>
            <w:tcBorders>
              <w:top w:val="nil"/>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下限：</w:t>
            </w:r>
          </w:p>
        </w:tc>
        <w:tc>
          <w:tcPr>
            <w:tcW w:w="314" w:type="pct"/>
            <w:gridSpan w:val="2"/>
            <w:tcBorders>
              <w:top w:val="nil"/>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1</w:t>
            </w:r>
          </w:p>
        </w:tc>
        <w:tc>
          <w:tcPr>
            <w:tcW w:w="314" w:type="pct"/>
            <w:gridSpan w:val="2"/>
            <w:tcBorders>
              <w:top w:val="nil"/>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上限：</w:t>
            </w:r>
          </w:p>
        </w:tc>
        <w:tc>
          <w:tcPr>
            <w:tcW w:w="296" w:type="pct"/>
            <w:gridSpan w:val="2"/>
            <w:tcBorders>
              <w:top w:val="nil"/>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1.7</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约定交地时间：</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2024/6/30</w:t>
            </w:r>
          </w:p>
        </w:tc>
      </w:tr>
      <w:tr w:rsidR="00D33BC7" w:rsidRPr="00D33BC7"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约定开工时间：</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2025/5/31</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约定竣工时间：</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2028/5/30</w:t>
            </w:r>
          </w:p>
        </w:tc>
      </w:tr>
      <w:tr w:rsidR="00D33BC7" w:rsidRPr="00D33BC7"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实际开工时间：</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实际竣工时间：</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w:t>
            </w:r>
          </w:p>
        </w:tc>
      </w:tr>
      <w:tr w:rsidR="00D33BC7" w:rsidRPr="00D33BC7" w:rsidTr="00D33BC7">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批准单位：</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大同经开区管委会</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合同签订日期：</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2024/5/29</w:t>
            </w:r>
          </w:p>
        </w:tc>
      </w:tr>
      <w:tr w:rsidR="00D33BC7" w:rsidRPr="00D33BC7" w:rsidTr="00D33BC7">
        <w:trPr>
          <w:trHeight w:val="510"/>
        </w:trPr>
        <w:tc>
          <w:tcPr>
            <w:tcW w:w="5000" w:type="pct"/>
            <w:gridSpan w:val="18"/>
            <w:tcBorders>
              <w:top w:val="single" w:sz="8" w:space="0" w:color="CBD9EA"/>
              <w:left w:val="nil"/>
              <w:bottom w:val="nil"/>
              <w:right w:val="nil"/>
            </w:tcBorders>
            <w:shd w:val="clear" w:color="auto" w:fill="auto"/>
            <w:vAlign w:val="center"/>
            <w:hideMark/>
          </w:tcPr>
          <w:p w:rsidR="00D33BC7" w:rsidRPr="00D33BC7" w:rsidRDefault="00D33BC7" w:rsidP="00D33BC7">
            <w:pPr>
              <w:widowControl/>
              <w:spacing w:line="240" w:lineRule="auto"/>
              <w:ind w:firstLineChars="0" w:firstLine="0"/>
              <w:jc w:val="left"/>
              <w:rPr>
                <w:rFonts w:ascii="Arial" w:eastAsia="宋体" w:hAnsi="Arial" w:cs="Arial"/>
                <w:color w:val="2C3E50"/>
                <w:kern w:val="0"/>
                <w:sz w:val="28"/>
                <w:szCs w:val="28"/>
              </w:rPr>
            </w:pPr>
            <w:r w:rsidRPr="00D33BC7">
              <w:rPr>
                <w:rFonts w:ascii="Arial" w:eastAsia="宋体" w:hAnsi="Arial" w:cs="Arial"/>
                <w:color w:val="2C3E50"/>
                <w:kern w:val="0"/>
                <w:sz w:val="28"/>
                <w:szCs w:val="28"/>
              </w:rPr>
              <w:t>*</w:t>
            </w:r>
            <w:r w:rsidRPr="00D33BC7">
              <w:rPr>
                <w:rFonts w:ascii="Arial" w:eastAsia="宋体" w:hAnsi="Arial" w:cs="Arial"/>
                <w:color w:val="2C3E50"/>
                <w:kern w:val="0"/>
                <w:sz w:val="28"/>
                <w:szCs w:val="28"/>
              </w:rPr>
              <w:t>以上数据信息以原始国有建设用地使用权出让合同或国有建设用地划拨决定书等为准</w:t>
            </w:r>
          </w:p>
        </w:tc>
      </w:tr>
      <w:tr w:rsidR="00D33BC7" w:rsidRPr="00D33BC7" w:rsidTr="00D33BC7">
        <w:trPr>
          <w:gridBefore w:val="1"/>
          <w:wBefore w:w="27" w:type="pct"/>
          <w:trHeight w:val="480"/>
        </w:trPr>
        <w:tc>
          <w:tcPr>
            <w:tcW w:w="4973" w:type="pct"/>
            <w:gridSpan w:val="17"/>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720"/>
              <w:jc w:val="center"/>
              <w:rPr>
                <w:rFonts w:ascii="Arial" w:eastAsia="宋体" w:hAnsi="Arial" w:cs="Arial"/>
                <w:color w:val="666666"/>
                <w:kern w:val="0"/>
                <w:sz w:val="36"/>
                <w:szCs w:val="36"/>
              </w:rPr>
            </w:pPr>
            <w:r w:rsidRPr="00D33BC7">
              <w:rPr>
                <w:rFonts w:ascii="Arial" w:eastAsia="宋体" w:hAnsi="Arial" w:cs="Arial"/>
                <w:color w:val="666666"/>
                <w:kern w:val="0"/>
                <w:sz w:val="36"/>
                <w:szCs w:val="36"/>
              </w:rPr>
              <w:lastRenderedPageBreak/>
              <w:t>供地结果信息</w:t>
            </w:r>
          </w:p>
        </w:tc>
      </w:tr>
      <w:tr w:rsidR="00F328A2" w:rsidRPr="00D33BC7" w:rsidTr="00F328A2">
        <w:trPr>
          <w:gridBefore w:val="1"/>
          <w:wBefore w:w="27" w:type="pct"/>
          <w:trHeight w:val="315"/>
        </w:trPr>
        <w:tc>
          <w:tcPr>
            <w:tcW w:w="661"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行政区：</w:t>
            </w:r>
          </w:p>
        </w:tc>
        <w:tc>
          <w:tcPr>
            <w:tcW w:w="1194" w:type="pct"/>
            <w:gridSpan w:val="8"/>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山西省大同市大同县</w:t>
            </w:r>
          </w:p>
        </w:tc>
        <w:tc>
          <w:tcPr>
            <w:tcW w:w="937"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电子监管号：</w:t>
            </w:r>
          </w:p>
        </w:tc>
        <w:tc>
          <w:tcPr>
            <w:tcW w:w="2181" w:type="pct"/>
            <w:gridSpan w:val="3"/>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1402272024B000120</w:t>
            </w:r>
          </w:p>
        </w:tc>
      </w:tr>
      <w:tr w:rsidR="00D33BC7" w:rsidRPr="00D33BC7" w:rsidTr="00F328A2">
        <w:trPr>
          <w:gridBefore w:val="1"/>
          <w:wBefore w:w="27" w:type="pct"/>
          <w:trHeight w:val="315"/>
        </w:trPr>
        <w:tc>
          <w:tcPr>
            <w:tcW w:w="661"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项目名称：</w:t>
            </w:r>
          </w:p>
        </w:tc>
        <w:tc>
          <w:tcPr>
            <w:tcW w:w="4312" w:type="pct"/>
            <w:gridSpan w:val="15"/>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大同东腾房地产有限公司</w:t>
            </w:r>
          </w:p>
        </w:tc>
      </w:tr>
      <w:tr w:rsidR="00D33BC7" w:rsidRPr="00D33BC7" w:rsidTr="00F328A2">
        <w:trPr>
          <w:gridBefore w:val="1"/>
          <w:wBefore w:w="27" w:type="pct"/>
          <w:trHeight w:val="315"/>
        </w:trPr>
        <w:tc>
          <w:tcPr>
            <w:tcW w:w="661"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项目位置：</w:t>
            </w:r>
          </w:p>
        </w:tc>
        <w:tc>
          <w:tcPr>
            <w:tcW w:w="4312" w:type="pct"/>
            <w:gridSpan w:val="15"/>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东临咸通东路，南临恒安街，西临咸通路，北临道坛南街</w:t>
            </w:r>
          </w:p>
        </w:tc>
      </w:tr>
      <w:tr w:rsidR="00D33BC7" w:rsidRPr="00D33BC7" w:rsidTr="00F328A2">
        <w:trPr>
          <w:gridBefore w:val="1"/>
          <w:wBefore w:w="27" w:type="pct"/>
          <w:trHeight w:val="315"/>
        </w:trPr>
        <w:tc>
          <w:tcPr>
            <w:tcW w:w="661"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土地面积</w:t>
            </w:r>
            <w:r w:rsidRPr="00D33BC7">
              <w:rPr>
                <w:rFonts w:ascii="Arial" w:eastAsia="宋体" w:hAnsi="Arial" w:cs="Arial"/>
                <w:color w:val="666666"/>
                <w:kern w:val="0"/>
                <w:sz w:val="24"/>
                <w:szCs w:val="24"/>
              </w:rPr>
              <w:t>(</w:t>
            </w:r>
            <w:r w:rsidRPr="00D33BC7">
              <w:rPr>
                <w:rFonts w:ascii="Arial" w:eastAsia="宋体" w:hAnsi="Arial" w:cs="Arial"/>
                <w:color w:val="666666"/>
                <w:kern w:val="0"/>
                <w:sz w:val="24"/>
                <w:szCs w:val="24"/>
              </w:rPr>
              <w:t>㎡</w:t>
            </w:r>
            <w:r w:rsidRPr="00D33BC7">
              <w:rPr>
                <w:rFonts w:ascii="Arial" w:eastAsia="宋体" w:hAnsi="Arial" w:cs="Arial"/>
                <w:color w:val="666666"/>
                <w:kern w:val="0"/>
                <w:sz w:val="24"/>
                <w:szCs w:val="24"/>
              </w:rPr>
              <w:t>)</w:t>
            </w:r>
            <w:r w:rsidRPr="00D33BC7">
              <w:rPr>
                <w:rFonts w:ascii="Arial" w:eastAsia="宋体" w:hAnsi="Arial" w:cs="Arial"/>
                <w:color w:val="666666"/>
                <w:kern w:val="0"/>
                <w:sz w:val="24"/>
                <w:szCs w:val="24"/>
              </w:rPr>
              <w:t>：</w:t>
            </w:r>
          </w:p>
        </w:tc>
        <w:tc>
          <w:tcPr>
            <w:tcW w:w="4312" w:type="pct"/>
            <w:gridSpan w:val="15"/>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28502</w:t>
            </w:r>
          </w:p>
        </w:tc>
      </w:tr>
      <w:tr w:rsidR="00F328A2" w:rsidRPr="00D33BC7" w:rsidTr="00F328A2">
        <w:trPr>
          <w:gridBefore w:val="1"/>
          <w:wBefore w:w="27" w:type="pct"/>
          <w:trHeight w:val="315"/>
        </w:trPr>
        <w:tc>
          <w:tcPr>
            <w:tcW w:w="661"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土地用途：</w:t>
            </w:r>
          </w:p>
        </w:tc>
        <w:tc>
          <w:tcPr>
            <w:tcW w:w="1194" w:type="pct"/>
            <w:gridSpan w:val="8"/>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城镇住宅</w:t>
            </w:r>
            <w:r w:rsidRPr="00D33BC7">
              <w:rPr>
                <w:rFonts w:ascii="Arial" w:eastAsia="宋体" w:hAnsi="Arial" w:cs="Arial"/>
                <w:color w:val="666666"/>
                <w:kern w:val="0"/>
                <w:sz w:val="24"/>
                <w:szCs w:val="24"/>
              </w:rPr>
              <w:t>-</w:t>
            </w:r>
            <w:r w:rsidRPr="00D33BC7">
              <w:rPr>
                <w:rFonts w:ascii="Arial" w:eastAsia="宋体" w:hAnsi="Arial" w:cs="Arial"/>
                <w:color w:val="666666"/>
                <w:kern w:val="0"/>
                <w:sz w:val="24"/>
                <w:szCs w:val="24"/>
              </w:rPr>
              <w:t>普通商品住房用地</w:t>
            </w:r>
          </w:p>
        </w:tc>
        <w:tc>
          <w:tcPr>
            <w:tcW w:w="937"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供地方式：</w:t>
            </w:r>
          </w:p>
        </w:tc>
        <w:tc>
          <w:tcPr>
            <w:tcW w:w="2181" w:type="pct"/>
            <w:gridSpan w:val="3"/>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协议出让</w:t>
            </w:r>
          </w:p>
        </w:tc>
      </w:tr>
      <w:tr w:rsidR="00F328A2" w:rsidRPr="00D33BC7" w:rsidTr="00F328A2">
        <w:trPr>
          <w:gridBefore w:val="1"/>
          <w:wBefore w:w="27" w:type="pct"/>
          <w:trHeight w:val="315"/>
        </w:trPr>
        <w:tc>
          <w:tcPr>
            <w:tcW w:w="661"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土地使用年限：</w:t>
            </w:r>
          </w:p>
        </w:tc>
        <w:tc>
          <w:tcPr>
            <w:tcW w:w="1194" w:type="pct"/>
            <w:gridSpan w:val="8"/>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70</w:t>
            </w:r>
          </w:p>
        </w:tc>
        <w:tc>
          <w:tcPr>
            <w:tcW w:w="937"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行业分类：</w:t>
            </w:r>
          </w:p>
        </w:tc>
        <w:tc>
          <w:tcPr>
            <w:tcW w:w="2181" w:type="pct"/>
            <w:gridSpan w:val="3"/>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房地产业</w:t>
            </w:r>
          </w:p>
        </w:tc>
      </w:tr>
      <w:tr w:rsidR="00F328A2" w:rsidRPr="00D33BC7" w:rsidTr="00F328A2">
        <w:trPr>
          <w:gridBefore w:val="1"/>
          <w:wBefore w:w="27" w:type="pct"/>
          <w:trHeight w:val="315"/>
        </w:trPr>
        <w:tc>
          <w:tcPr>
            <w:tcW w:w="661"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土地级别：</w:t>
            </w:r>
          </w:p>
        </w:tc>
        <w:tc>
          <w:tcPr>
            <w:tcW w:w="1194" w:type="pct"/>
            <w:gridSpan w:val="8"/>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二级</w:t>
            </w:r>
          </w:p>
        </w:tc>
        <w:tc>
          <w:tcPr>
            <w:tcW w:w="937"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成交价格</w:t>
            </w:r>
            <w:r w:rsidRPr="00D33BC7">
              <w:rPr>
                <w:rFonts w:ascii="Arial" w:eastAsia="宋体" w:hAnsi="Arial" w:cs="Arial"/>
                <w:color w:val="666666"/>
                <w:kern w:val="0"/>
                <w:sz w:val="24"/>
                <w:szCs w:val="24"/>
              </w:rPr>
              <w:t>(</w:t>
            </w:r>
            <w:r w:rsidRPr="00D33BC7">
              <w:rPr>
                <w:rFonts w:ascii="Arial" w:eastAsia="宋体" w:hAnsi="Arial" w:cs="Arial"/>
                <w:color w:val="666666"/>
                <w:kern w:val="0"/>
                <w:sz w:val="24"/>
                <w:szCs w:val="24"/>
              </w:rPr>
              <w:t>万元</w:t>
            </w:r>
            <w:r w:rsidRPr="00D33BC7">
              <w:rPr>
                <w:rFonts w:ascii="Arial" w:eastAsia="宋体" w:hAnsi="Arial" w:cs="Arial"/>
                <w:color w:val="666666"/>
                <w:kern w:val="0"/>
                <w:sz w:val="24"/>
                <w:szCs w:val="24"/>
              </w:rPr>
              <w:t>)</w:t>
            </w:r>
            <w:r w:rsidRPr="00D33BC7">
              <w:rPr>
                <w:rFonts w:ascii="Arial" w:eastAsia="宋体" w:hAnsi="Arial" w:cs="Arial"/>
                <w:color w:val="666666"/>
                <w:kern w:val="0"/>
                <w:sz w:val="24"/>
                <w:szCs w:val="24"/>
              </w:rPr>
              <w:t>：</w:t>
            </w:r>
          </w:p>
        </w:tc>
        <w:tc>
          <w:tcPr>
            <w:tcW w:w="2181" w:type="pct"/>
            <w:gridSpan w:val="3"/>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135.94</w:t>
            </w:r>
          </w:p>
        </w:tc>
      </w:tr>
      <w:tr w:rsidR="00F328A2" w:rsidRPr="00D33BC7" w:rsidTr="00F328A2">
        <w:trPr>
          <w:gridBefore w:val="1"/>
          <w:wBefore w:w="27" w:type="pct"/>
          <w:trHeight w:val="315"/>
        </w:trPr>
        <w:tc>
          <w:tcPr>
            <w:tcW w:w="661" w:type="pct"/>
            <w:gridSpan w:val="2"/>
            <w:vMerge w:val="restart"/>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分期支付约定：</w:t>
            </w:r>
          </w:p>
        </w:tc>
        <w:tc>
          <w:tcPr>
            <w:tcW w:w="899" w:type="pct"/>
            <w:gridSpan w:val="6"/>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支付期号</w:t>
            </w:r>
          </w:p>
        </w:tc>
        <w:tc>
          <w:tcPr>
            <w:tcW w:w="918"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约定支付日期</w:t>
            </w:r>
          </w:p>
        </w:tc>
        <w:tc>
          <w:tcPr>
            <w:tcW w:w="936"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约定支付金额</w:t>
            </w:r>
          </w:p>
        </w:tc>
        <w:tc>
          <w:tcPr>
            <w:tcW w:w="1559" w:type="pct"/>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备注</w:t>
            </w:r>
          </w:p>
        </w:tc>
      </w:tr>
      <w:tr w:rsidR="00F328A2" w:rsidRPr="00D33BC7" w:rsidTr="00F328A2">
        <w:trPr>
          <w:gridBefore w:val="1"/>
          <w:wBefore w:w="27" w:type="pct"/>
          <w:trHeight w:val="315"/>
        </w:trPr>
        <w:tc>
          <w:tcPr>
            <w:tcW w:w="661" w:type="pct"/>
            <w:gridSpan w:val="2"/>
            <w:vMerge/>
            <w:tcBorders>
              <w:top w:val="single" w:sz="8" w:space="0" w:color="CBD9EA"/>
              <w:left w:val="single" w:sz="8" w:space="0" w:color="CBD9EA"/>
              <w:bottom w:val="single" w:sz="8" w:space="0" w:color="CBD9EA"/>
              <w:right w:val="single" w:sz="8" w:space="0" w:color="CBD9EA"/>
            </w:tcBorders>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p>
        </w:tc>
        <w:tc>
          <w:tcPr>
            <w:tcW w:w="899" w:type="pct"/>
            <w:gridSpan w:val="6"/>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1</w:t>
            </w:r>
          </w:p>
        </w:tc>
        <w:tc>
          <w:tcPr>
            <w:tcW w:w="918"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2024/6/28</w:t>
            </w:r>
          </w:p>
        </w:tc>
        <w:tc>
          <w:tcPr>
            <w:tcW w:w="936"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135.94</w:t>
            </w:r>
          </w:p>
        </w:tc>
        <w:tc>
          <w:tcPr>
            <w:tcW w:w="1559" w:type="pct"/>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w:t>
            </w:r>
          </w:p>
        </w:tc>
      </w:tr>
      <w:tr w:rsidR="00D33BC7" w:rsidRPr="00D33BC7" w:rsidTr="00F328A2">
        <w:trPr>
          <w:gridBefore w:val="1"/>
          <w:wBefore w:w="27" w:type="pct"/>
          <w:trHeight w:val="315"/>
        </w:trPr>
        <w:tc>
          <w:tcPr>
            <w:tcW w:w="661"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土地使用权人：</w:t>
            </w:r>
          </w:p>
        </w:tc>
        <w:tc>
          <w:tcPr>
            <w:tcW w:w="4312" w:type="pct"/>
            <w:gridSpan w:val="15"/>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大同东腾房地产开发有限公司</w:t>
            </w:r>
          </w:p>
        </w:tc>
      </w:tr>
      <w:tr w:rsidR="00D33BC7" w:rsidRPr="00D33BC7" w:rsidTr="00F328A2">
        <w:trPr>
          <w:gridBefore w:val="1"/>
          <w:wBefore w:w="27" w:type="pct"/>
          <w:trHeight w:val="315"/>
        </w:trPr>
        <w:tc>
          <w:tcPr>
            <w:tcW w:w="661"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约定容积率：</w:t>
            </w:r>
          </w:p>
        </w:tc>
        <w:tc>
          <w:tcPr>
            <w:tcW w:w="350" w:type="pct"/>
            <w:gridSpan w:val="2"/>
            <w:tcBorders>
              <w:top w:val="nil"/>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下限：</w:t>
            </w:r>
          </w:p>
        </w:tc>
        <w:tc>
          <w:tcPr>
            <w:tcW w:w="237" w:type="pct"/>
            <w:gridSpan w:val="2"/>
            <w:tcBorders>
              <w:top w:val="nil"/>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1</w:t>
            </w:r>
          </w:p>
        </w:tc>
        <w:tc>
          <w:tcPr>
            <w:tcW w:w="312" w:type="pct"/>
            <w:gridSpan w:val="2"/>
            <w:tcBorders>
              <w:top w:val="nil"/>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上限：</w:t>
            </w:r>
          </w:p>
        </w:tc>
        <w:tc>
          <w:tcPr>
            <w:tcW w:w="295" w:type="pct"/>
            <w:gridSpan w:val="2"/>
            <w:tcBorders>
              <w:top w:val="nil"/>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center"/>
              <w:rPr>
                <w:rFonts w:ascii="Arial" w:eastAsia="宋体" w:hAnsi="Arial" w:cs="Arial"/>
                <w:color w:val="666666"/>
                <w:kern w:val="0"/>
                <w:sz w:val="24"/>
                <w:szCs w:val="24"/>
              </w:rPr>
            </w:pPr>
            <w:r w:rsidRPr="00D33BC7">
              <w:rPr>
                <w:rFonts w:ascii="Arial" w:eastAsia="宋体" w:hAnsi="Arial" w:cs="Arial"/>
                <w:color w:val="666666"/>
                <w:kern w:val="0"/>
                <w:sz w:val="24"/>
                <w:szCs w:val="24"/>
              </w:rPr>
              <w:t>2.2</w:t>
            </w:r>
          </w:p>
        </w:tc>
        <w:tc>
          <w:tcPr>
            <w:tcW w:w="937"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约定交地时间：</w:t>
            </w:r>
          </w:p>
        </w:tc>
        <w:tc>
          <w:tcPr>
            <w:tcW w:w="2181" w:type="pct"/>
            <w:gridSpan w:val="3"/>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2024/6/30</w:t>
            </w:r>
          </w:p>
        </w:tc>
      </w:tr>
      <w:tr w:rsidR="00F328A2" w:rsidRPr="00D33BC7" w:rsidTr="00F328A2">
        <w:trPr>
          <w:gridBefore w:val="1"/>
          <w:wBefore w:w="27" w:type="pct"/>
          <w:trHeight w:val="315"/>
        </w:trPr>
        <w:tc>
          <w:tcPr>
            <w:tcW w:w="661"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约定开工时间：</w:t>
            </w:r>
          </w:p>
        </w:tc>
        <w:tc>
          <w:tcPr>
            <w:tcW w:w="1194" w:type="pct"/>
            <w:gridSpan w:val="8"/>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2025/5/31</w:t>
            </w:r>
          </w:p>
        </w:tc>
        <w:tc>
          <w:tcPr>
            <w:tcW w:w="937"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约定竣工时间：</w:t>
            </w:r>
          </w:p>
        </w:tc>
        <w:tc>
          <w:tcPr>
            <w:tcW w:w="2181" w:type="pct"/>
            <w:gridSpan w:val="3"/>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2028/5/30</w:t>
            </w:r>
          </w:p>
        </w:tc>
      </w:tr>
      <w:tr w:rsidR="00F328A2" w:rsidRPr="00D33BC7" w:rsidTr="00F328A2">
        <w:trPr>
          <w:gridBefore w:val="1"/>
          <w:wBefore w:w="27" w:type="pct"/>
          <w:trHeight w:val="315"/>
        </w:trPr>
        <w:tc>
          <w:tcPr>
            <w:tcW w:w="661"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实际开工时间：</w:t>
            </w:r>
          </w:p>
        </w:tc>
        <w:tc>
          <w:tcPr>
            <w:tcW w:w="1194" w:type="pct"/>
            <w:gridSpan w:val="8"/>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w:t>
            </w:r>
          </w:p>
        </w:tc>
        <w:tc>
          <w:tcPr>
            <w:tcW w:w="937"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实际竣工时间：</w:t>
            </w:r>
          </w:p>
        </w:tc>
        <w:tc>
          <w:tcPr>
            <w:tcW w:w="2181" w:type="pct"/>
            <w:gridSpan w:val="3"/>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w:t>
            </w:r>
          </w:p>
        </w:tc>
      </w:tr>
      <w:tr w:rsidR="00F328A2" w:rsidRPr="00D33BC7" w:rsidTr="00F328A2">
        <w:trPr>
          <w:gridBefore w:val="1"/>
          <w:wBefore w:w="27" w:type="pct"/>
          <w:trHeight w:val="315"/>
        </w:trPr>
        <w:tc>
          <w:tcPr>
            <w:tcW w:w="661"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批准单位：</w:t>
            </w:r>
          </w:p>
        </w:tc>
        <w:tc>
          <w:tcPr>
            <w:tcW w:w="1194" w:type="pct"/>
            <w:gridSpan w:val="8"/>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left"/>
              <w:rPr>
                <w:rFonts w:ascii="Arial" w:eastAsia="宋体" w:hAnsi="Arial" w:cs="Arial"/>
                <w:color w:val="666666"/>
                <w:kern w:val="0"/>
                <w:sz w:val="24"/>
                <w:szCs w:val="24"/>
              </w:rPr>
            </w:pPr>
            <w:r w:rsidRPr="00D33BC7">
              <w:rPr>
                <w:rFonts w:ascii="Arial" w:eastAsia="宋体" w:hAnsi="Arial" w:cs="Arial"/>
                <w:color w:val="666666"/>
                <w:kern w:val="0"/>
                <w:sz w:val="24"/>
                <w:szCs w:val="24"/>
              </w:rPr>
              <w:t>大同经开区管委会</w:t>
            </w:r>
          </w:p>
        </w:tc>
        <w:tc>
          <w:tcPr>
            <w:tcW w:w="937" w:type="pct"/>
            <w:gridSpan w:val="4"/>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合同签订日期：</w:t>
            </w:r>
          </w:p>
        </w:tc>
        <w:tc>
          <w:tcPr>
            <w:tcW w:w="2181" w:type="pct"/>
            <w:gridSpan w:val="3"/>
            <w:tcBorders>
              <w:top w:val="single" w:sz="8" w:space="0" w:color="CBD9EA"/>
              <w:left w:val="nil"/>
              <w:bottom w:val="single" w:sz="8" w:space="0" w:color="CBD9EA"/>
              <w:right w:val="single" w:sz="8" w:space="0" w:color="CBD9EA"/>
            </w:tcBorders>
            <w:shd w:val="clear" w:color="000000" w:fill="FFFFFF"/>
            <w:vAlign w:val="center"/>
            <w:hideMark/>
          </w:tcPr>
          <w:p w:rsidR="00D33BC7" w:rsidRPr="00D33BC7" w:rsidRDefault="00D33BC7" w:rsidP="00D33BC7">
            <w:pPr>
              <w:widowControl/>
              <w:spacing w:line="240" w:lineRule="auto"/>
              <w:ind w:firstLineChars="0" w:firstLine="0"/>
              <w:jc w:val="right"/>
              <w:rPr>
                <w:rFonts w:ascii="Arial" w:eastAsia="宋体" w:hAnsi="Arial" w:cs="Arial"/>
                <w:color w:val="666666"/>
                <w:kern w:val="0"/>
                <w:sz w:val="24"/>
                <w:szCs w:val="24"/>
              </w:rPr>
            </w:pPr>
            <w:r w:rsidRPr="00D33BC7">
              <w:rPr>
                <w:rFonts w:ascii="Arial" w:eastAsia="宋体" w:hAnsi="Arial" w:cs="Arial"/>
                <w:color w:val="666666"/>
                <w:kern w:val="0"/>
                <w:sz w:val="24"/>
                <w:szCs w:val="24"/>
              </w:rPr>
              <w:t>2024/5/29</w:t>
            </w:r>
          </w:p>
        </w:tc>
      </w:tr>
      <w:tr w:rsidR="00D33BC7" w:rsidRPr="00D33BC7" w:rsidTr="00D33BC7">
        <w:trPr>
          <w:gridBefore w:val="1"/>
          <w:wBefore w:w="27" w:type="pct"/>
          <w:trHeight w:val="510"/>
        </w:trPr>
        <w:tc>
          <w:tcPr>
            <w:tcW w:w="4973" w:type="pct"/>
            <w:gridSpan w:val="17"/>
            <w:tcBorders>
              <w:top w:val="single" w:sz="8" w:space="0" w:color="CBD9EA"/>
              <w:left w:val="nil"/>
              <w:bottom w:val="nil"/>
              <w:right w:val="nil"/>
            </w:tcBorders>
            <w:shd w:val="clear" w:color="auto" w:fill="auto"/>
            <w:vAlign w:val="center"/>
            <w:hideMark/>
          </w:tcPr>
          <w:p w:rsidR="00D33BC7" w:rsidRPr="00D33BC7" w:rsidRDefault="00D33BC7" w:rsidP="00D33BC7">
            <w:pPr>
              <w:widowControl/>
              <w:spacing w:line="240" w:lineRule="auto"/>
              <w:ind w:firstLineChars="0" w:firstLine="0"/>
              <w:jc w:val="left"/>
              <w:rPr>
                <w:rFonts w:ascii="Arial" w:eastAsia="宋体" w:hAnsi="Arial" w:cs="Arial"/>
                <w:color w:val="2C3E50"/>
                <w:kern w:val="0"/>
                <w:sz w:val="28"/>
                <w:szCs w:val="28"/>
              </w:rPr>
            </w:pPr>
            <w:r w:rsidRPr="00D33BC7">
              <w:rPr>
                <w:rFonts w:ascii="Arial" w:eastAsia="宋体" w:hAnsi="Arial" w:cs="Arial"/>
                <w:color w:val="2C3E50"/>
                <w:kern w:val="0"/>
                <w:sz w:val="28"/>
                <w:szCs w:val="28"/>
              </w:rPr>
              <w:t>*</w:t>
            </w:r>
            <w:r w:rsidRPr="00D33BC7">
              <w:rPr>
                <w:rFonts w:ascii="Arial" w:eastAsia="宋体" w:hAnsi="Arial" w:cs="Arial"/>
                <w:color w:val="2C3E50"/>
                <w:kern w:val="0"/>
                <w:sz w:val="28"/>
                <w:szCs w:val="28"/>
              </w:rPr>
              <w:t>以上数据信息以原始国有建设用地使用权出让合同或国有建设用地划拨决定书等为准</w:t>
            </w:r>
          </w:p>
        </w:tc>
      </w:tr>
      <w:tr w:rsidR="00F328A2" w:rsidRPr="00F328A2" w:rsidTr="00F328A2">
        <w:trPr>
          <w:trHeight w:val="480"/>
        </w:trPr>
        <w:tc>
          <w:tcPr>
            <w:tcW w:w="5000" w:type="pct"/>
            <w:gridSpan w:val="18"/>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720"/>
              <w:jc w:val="center"/>
              <w:rPr>
                <w:rFonts w:ascii="Arial" w:eastAsia="宋体" w:hAnsi="Arial" w:cs="Arial"/>
                <w:color w:val="666666"/>
                <w:kern w:val="0"/>
                <w:sz w:val="36"/>
                <w:szCs w:val="36"/>
              </w:rPr>
            </w:pPr>
            <w:bookmarkStart w:id="0" w:name="_GoBack"/>
            <w:bookmarkEnd w:id="0"/>
            <w:r w:rsidRPr="00F328A2">
              <w:rPr>
                <w:rFonts w:ascii="Arial" w:eastAsia="宋体" w:hAnsi="Arial" w:cs="Arial"/>
                <w:color w:val="666666"/>
                <w:kern w:val="0"/>
                <w:sz w:val="36"/>
                <w:szCs w:val="36"/>
              </w:rPr>
              <w:lastRenderedPageBreak/>
              <w:t>供地结果信息</w:t>
            </w:r>
          </w:p>
        </w:tc>
      </w:tr>
      <w:tr w:rsidR="00F328A2" w:rsidRPr="00F328A2" w:rsidTr="00F328A2">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行政区：</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left"/>
              <w:rPr>
                <w:rFonts w:ascii="Arial" w:eastAsia="宋体" w:hAnsi="Arial" w:cs="Arial"/>
                <w:color w:val="666666"/>
                <w:kern w:val="0"/>
                <w:sz w:val="24"/>
                <w:szCs w:val="24"/>
              </w:rPr>
            </w:pPr>
            <w:r w:rsidRPr="00F328A2">
              <w:rPr>
                <w:rFonts w:ascii="Arial" w:eastAsia="宋体" w:hAnsi="Arial" w:cs="Arial"/>
                <w:color w:val="666666"/>
                <w:kern w:val="0"/>
                <w:sz w:val="24"/>
                <w:szCs w:val="24"/>
              </w:rPr>
              <w:t>山西省大同市大同县</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电子监管号：</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left"/>
              <w:rPr>
                <w:rFonts w:ascii="Arial" w:eastAsia="宋体" w:hAnsi="Arial" w:cs="Arial"/>
                <w:color w:val="666666"/>
                <w:kern w:val="0"/>
                <w:sz w:val="24"/>
                <w:szCs w:val="24"/>
              </w:rPr>
            </w:pPr>
            <w:r w:rsidRPr="00F328A2">
              <w:rPr>
                <w:rFonts w:ascii="Arial" w:eastAsia="宋体" w:hAnsi="Arial" w:cs="Arial"/>
                <w:color w:val="666666"/>
                <w:kern w:val="0"/>
                <w:sz w:val="24"/>
                <w:szCs w:val="24"/>
              </w:rPr>
              <w:t>1402272024A000017</w:t>
            </w:r>
          </w:p>
        </w:tc>
      </w:tr>
      <w:tr w:rsidR="00F328A2" w:rsidRPr="00F328A2" w:rsidTr="00F328A2">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项目名称：</w:t>
            </w:r>
          </w:p>
        </w:tc>
        <w:tc>
          <w:tcPr>
            <w:tcW w:w="4373" w:type="pct"/>
            <w:gridSpan w:val="16"/>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left"/>
              <w:rPr>
                <w:rFonts w:ascii="Arial" w:eastAsia="宋体" w:hAnsi="Arial" w:cs="Arial"/>
                <w:color w:val="666666"/>
                <w:kern w:val="0"/>
                <w:sz w:val="24"/>
                <w:szCs w:val="24"/>
              </w:rPr>
            </w:pPr>
            <w:r w:rsidRPr="00F328A2">
              <w:rPr>
                <w:rFonts w:ascii="Arial" w:eastAsia="宋体" w:hAnsi="Arial" w:cs="Arial"/>
                <w:color w:val="666666"/>
                <w:kern w:val="0"/>
                <w:sz w:val="24"/>
                <w:szCs w:val="24"/>
              </w:rPr>
              <w:t>大同市实验小学经开区分校</w:t>
            </w:r>
          </w:p>
        </w:tc>
      </w:tr>
      <w:tr w:rsidR="00F328A2" w:rsidRPr="00F328A2" w:rsidTr="00F328A2">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项目位置：</w:t>
            </w:r>
          </w:p>
        </w:tc>
        <w:tc>
          <w:tcPr>
            <w:tcW w:w="4373" w:type="pct"/>
            <w:gridSpan w:val="16"/>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left"/>
              <w:rPr>
                <w:rFonts w:ascii="Arial" w:eastAsia="宋体" w:hAnsi="Arial" w:cs="Arial"/>
                <w:color w:val="666666"/>
                <w:kern w:val="0"/>
                <w:sz w:val="24"/>
                <w:szCs w:val="24"/>
              </w:rPr>
            </w:pPr>
            <w:r w:rsidRPr="00F328A2">
              <w:rPr>
                <w:rFonts w:ascii="Arial" w:eastAsia="宋体" w:hAnsi="Arial" w:cs="Arial"/>
                <w:color w:val="666666"/>
                <w:kern w:val="0"/>
                <w:sz w:val="24"/>
                <w:szCs w:val="24"/>
              </w:rPr>
              <w:t>东临咸通西路，南临道坛南街，西临恒顺路，北临道坛街</w:t>
            </w:r>
          </w:p>
        </w:tc>
      </w:tr>
      <w:tr w:rsidR="00F328A2" w:rsidRPr="00F328A2" w:rsidTr="00F328A2">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土地面积</w:t>
            </w:r>
            <w:r w:rsidRPr="00F328A2">
              <w:rPr>
                <w:rFonts w:ascii="Arial" w:eastAsia="宋体" w:hAnsi="Arial" w:cs="Arial"/>
                <w:color w:val="666666"/>
                <w:kern w:val="0"/>
                <w:sz w:val="24"/>
                <w:szCs w:val="24"/>
              </w:rPr>
              <w:t>(</w:t>
            </w:r>
            <w:r w:rsidRPr="00F328A2">
              <w:rPr>
                <w:rFonts w:ascii="Arial" w:eastAsia="宋体" w:hAnsi="Arial" w:cs="Arial"/>
                <w:color w:val="666666"/>
                <w:kern w:val="0"/>
                <w:sz w:val="24"/>
                <w:szCs w:val="24"/>
              </w:rPr>
              <w:t>㎡</w:t>
            </w:r>
            <w:r w:rsidRPr="00F328A2">
              <w:rPr>
                <w:rFonts w:ascii="Arial" w:eastAsia="宋体" w:hAnsi="Arial" w:cs="Arial"/>
                <w:color w:val="666666"/>
                <w:kern w:val="0"/>
                <w:sz w:val="24"/>
                <w:szCs w:val="24"/>
              </w:rPr>
              <w:t>)</w:t>
            </w:r>
            <w:r w:rsidRPr="00F328A2">
              <w:rPr>
                <w:rFonts w:ascii="Arial" w:eastAsia="宋体" w:hAnsi="Arial" w:cs="Arial"/>
                <w:color w:val="666666"/>
                <w:kern w:val="0"/>
                <w:sz w:val="24"/>
                <w:szCs w:val="24"/>
              </w:rPr>
              <w:t>：</w:t>
            </w:r>
          </w:p>
        </w:tc>
        <w:tc>
          <w:tcPr>
            <w:tcW w:w="4373" w:type="pct"/>
            <w:gridSpan w:val="16"/>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16400</w:t>
            </w:r>
          </w:p>
        </w:tc>
      </w:tr>
      <w:tr w:rsidR="00F328A2" w:rsidRPr="00F328A2" w:rsidTr="00F328A2">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土地用途：</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left"/>
              <w:rPr>
                <w:rFonts w:ascii="Arial" w:eastAsia="宋体" w:hAnsi="Arial" w:cs="Arial"/>
                <w:color w:val="666666"/>
                <w:kern w:val="0"/>
                <w:sz w:val="24"/>
                <w:szCs w:val="24"/>
              </w:rPr>
            </w:pPr>
            <w:r w:rsidRPr="00F328A2">
              <w:rPr>
                <w:rFonts w:ascii="Arial" w:eastAsia="宋体" w:hAnsi="Arial" w:cs="Arial"/>
                <w:color w:val="666666"/>
                <w:kern w:val="0"/>
                <w:sz w:val="24"/>
                <w:szCs w:val="24"/>
              </w:rPr>
              <w:t>教育用地</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供地方式：</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left"/>
              <w:rPr>
                <w:rFonts w:ascii="Arial" w:eastAsia="宋体" w:hAnsi="Arial" w:cs="Arial"/>
                <w:color w:val="666666"/>
                <w:kern w:val="0"/>
                <w:sz w:val="24"/>
                <w:szCs w:val="24"/>
              </w:rPr>
            </w:pPr>
            <w:r w:rsidRPr="00F328A2">
              <w:rPr>
                <w:rFonts w:ascii="Arial" w:eastAsia="宋体" w:hAnsi="Arial" w:cs="Arial"/>
                <w:color w:val="666666"/>
                <w:kern w:val="0"/>
                <w:sz w:val="24"/>
                <w:szCs w:val="24"/>
              </w:rPr>
              <w:t>划拨</w:t>
            </w:r>
          </w:p>
        </w:tc>
      </w:tr>
      <w:tr w:rsidR="00F328A2" w:rsidRPr="00F328A2" w:rsidTr="00F328A2">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土地使用年限：</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left"/>
              <w:rPr>
                <w:rFonts w:ascii="Arial" w:eastAsia="宋体" w:hAnsi="Arial" w:cs="Arial"/>
                <w:color w:val="666666"/>
                <w:kern w:val="0"/>
                <w:sz w:val="24"/>
                <w:szCs w:val="24"/>
              </w:rPr>
            </w:pPr>
            <w:r w:rsidRPr="00F328A2">
              <w:rPr>
                <w:rFonts w:ascii="Arial" w:eastAsia="宋体" w:hAnsi="Arial" w:cs="Arial"/>
                <w:color w:val="666666"/>
                <w:kern w:val="0"/>
                <w:sz w:val="24"/>
                <w:szCs w:val="24"/>
              </w:rPr>
              <w:t xml:space="preserve">　</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行业分类：</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left"/>
              <w:rPr>
                <w:rFonts w:ascii="Arial" w:eastAsia="宋体" w:hAnsi="Arial" w:cs="Arial"/>
                <w:color w:val="666666"/>
                <w:kern w:val="0"/>
                <w:sz w:val="24"/>
                <w:szCs w:val="24"/>
              </w:rPr>
            </w:pPr>
            <w:r w:rsidRPr="00F328A2">
              <w:rPr>
                <w:rFonts w:ascii="Arial" w:eastAsia="宋体" w:hAnsi="Arial" w:cs="Arial"/>
                <w:color w:val="666666"/>
                <w:kern w:val="0"/>
                <w:sz w:val="24"/>
                <w:szCs w:val="24"/>
              </w:rPr>
              <w:t>教育业</w:t>
            </w:r>
          </w:p>
        </w:tc>
      </w:tr>
      <w:tr w:rsidR="00F328A2" w:rsidRPr="00F328A2" w:rsidTr="00F328A2">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土地级别：</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left"/>
              <w:rPr>
                <w:rFonts w:ascii="Arial" w:eastAsia="宋体" w:hAnsi="Arial" w:cs="Arial"/>
                <w:color w:val="666666"/>
                <w:kern w:val="0"/>
                <w:sz w:val="24"/>
                <w:szCs w:val="24"/>
              </w:rPr>
            </w:pPr>
            <w:r w:rsidRPr="00F328A2">
              <w:rPr>
                <w:rFonts w:ascii="Arial" w:eastAsia="宋体" w:hAnsi="Arial" w:cs="Arial"/>
                <w:color w:val="666666"/>
                <w:kern w:val="0"/>
                <w:sz w:val="24"/>
                <w:szCs w:val="24"/>
              </w:rPr>
              <w:t>一级</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成交价格</w:t>
            </w:r>
            <w:r w:rsidRPr="00F328A2">
              <w:rPr>
                <w:rFonts w:ascii="Arial" w:eastAsia="宋体" w:hAnsi="Arial" w:cs="Arial"/>
                <w:color w:val="666666"/>
                <w:kern w:val="0"/>
                <w:sz w:val="24"/>
                <w:szCs w:val="24"/>
              </w:rPr>
              <w:t>(</w:t>
            </w:r>
            <w:r w:rsidRPr="00F328A2">
              <w:rPr>
                <w:rFonts w:ascii="Arial" w:eastAsia="宋体" w:hAnsi="Arial" w:cs="Arial"/>
                <w:color w:val="666666"/>
                <w:kern w:val="0"/>
                <w:sz w:val="24"/>
                <w:szCs w:val="24"/>
              </w:rPr>
              <w:t>万元</w:t>
            </w:r>
            <w:r w:rsidRPr="00F328A2">
              <w:rPr>
                <w:rFonts w:ascii="Arial" w:eastAsia="宋体" w:hAnsi="Arial" w:cs="Arial"/>
                <w:color w:val="666666"/>
                <w:kern w:val="0"/>
                <w:sz w:val="24"/>
                <w:szCs w:val="24"/>
              </w:rPr>
              <w:t>)</w:t>
            </w:r>
            <w:r w:rsidRPr="00F328A2">
              <w:rPr>
                <w:rFonts w:ascii="Arial" w:eastAsia="宋体" w:hAnsi="Arial" w:cs="Arial"/>
                <w:color w:val="666666"/>
                <w:kern w:val="0"/>
                <w:sz w:val="24"/>
                <w:szCs w:val="24"/>
              </w:rPr>
              <w:t>：</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733.08</w:t>
            </w:r>
          </w:p>
        </w:tc>
      </w:tr>
      <w:tr w:rsidR="00F328A2" w:rsidRPr="00F328A2" w:rsidTr="00F328A2">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分期支付约定：</w:t>
            </w:r>
          </w:p>
        </w:tc>
        <w:tc>
          <w:tcPr>
            <w:tcW w:w="942" w:type="pct"/>
            <w:gridSpan w:val="6"/>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center"/>
              <w:rPr>
                <w:rFonts w:ascii="Arial" w:eastAsia="宋体" w:hAnsi="Arial" w:cs="Arial"/>
                <w:color w:val="666666"/>
                <w:kern w:val="0"/>
                <w:sz w:val="24"/>
                <w:szCs w:val="24"/>
              </w:rPr>
            </w:pPr>
            <w:r w:rsidRPr="00F328A2">
              <w:rPr>
                <w:rFonts w:ascii="Arial" w:eastAsia="宋体" w:hAnsi="Arial" w:cs="Arial"/>
                <w:color w:val="666666"/>
                <w:kern w:val="0"/>
                <w:sz w:val="24"/>
                <w:szCs w:val="24"/>
              </w:rPr>
              <w:t>支付期号</w:t>
            </w:r>
          </w:p>
        </w:tc>
        <w:tc>
          <w:tcPr>
            <w:tcW w:w="923"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center"/>
              <w:rPr>
                <w:rFonts w:ascii="Arial" w:eastAsia="宋体" w:hAnsi="Arial" w:cs="Arial"/>
                <w:color w:val="666666"/>
                <w:kern w:val="0"/>
                <w:sz w:val="24"/>
                <w:szCs w:val="24"/>
              </w:rPr>
            </w:pPr>
            <w:r w:rsidRPr="00F328A2">
              <w:rPr>
                <w:rFonts w:ascii="Arial" w:eastAsia="宋体" w:hAnsi="Arial" w:cs="Arial"/>
                <w:color w:val="666666"/>
                <w:kern w:val="0"/>
                <w:sz w:val="24"/>
                <w:szCs w:val="24"/>
              </w:rPr>
              <w:t>约定支付日期</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center"/>
              <w:rPr>
                <w:rFonts w:ascii="Arial" w:eastAsia="宋体" w:hAnsi="Arial" w:cs="Arial"/>
                <w:color w:val="666666"/>
                <w:kern w:val="0"/>
                <w:sz w:val="24"/>
                <w:szCs w:val="24"/>
              </w:rPr>
            </w:pPr>
            <w:r w:rsidRPr="00F328A2">
              <w:rPr>
                <w:rFonts w:ascii="Arial" w:eastAsia="宋体" w:hAnsi="Arial" w:cs="Arial"/>
                <w:color w:val="666666"/>
                <w:kern w:val="0"/>
                <w:sz w:val="24"/>
                <w:szCs w:val="24"/>
              </w:rPr>
              <w:t>约定支付金额</w:t>
            </w:r>
          </w:p>
        </w:tc>
        <w:tc>
          <w:tcPr>
            <w:tcW w:w="1567" w:type="pct"/>
            <w:gridSpan w:val="2"/>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center"/>
              <w:rPr>
                <w:rFonts w:ascii="Arial" w:eastAsia="宋体" w:hAnsi="Arial" w:cs="Arial"/>
                <w:color w:val="666666"/>
                <w:kern w:val="0"/>
                <w:sz w:val="24"/>
                <w:szCs w:val="24"/>
              </w:rPr>
            </w:pPr>
            <w:r w:rsidRPr="00F328A2">
              <w:rPr>
                <w:rFonts w:ascii="Arial" w:eastAsia="宋体" w:hAnsi="Arial" w:cs="Arial"/>
                <w:color w:val="666666"/>
                <w:kern w:val="0"/>
                <w:sz w:val="24"/>
                <w:szCs w:val="24"/>
              </w:rPr>
              <w:t>备注</w:t>
            </w:r>
          </w:p>
        </w:tc>
      </w:tr>
      <w:tr w:rsidR="00F328A2" w:rsidRPr="00F328A2" w:rsidTr="00F328A2">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土地使用权人：</w:t>
            </w:r>
          </w:p>
        </w:tc>
        <w:tc>
          <w:tcPr>
            <w:tcW w:w="4373" w:type="pct"/>
            <w:gridSpan w:val="16"/>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left"/>
              <w:rPr>
                <w:rFonts w:ascii="Arial" w:eastAsia="宋体" w:hAnsi="Arial" w:cs="Arial"/>
                <w:color w:val="666666"/>
                <w:kern w:val="0"/>
                <w:sz w:val="24"/>
                <w:szCs w:val="24"/>
              </w:rPr>
            </w:pPr>
            <w:r w:rsidRPr="00F328A2">
              <w:rPr>
                <w:rFonts w:ascii="Arial" w:eastAsia="宋体" w:hAnsi="Arial" w:cs="Arial"/>
                <w:color w:val="666666"/>
                <w:kern w:val="0"/>
                <w:sz w:val="24"/>
                <w:szCs w:val="24"/>
              </w:rPr>
              <w:t>大同开发区第一小学</w:t>
            </w:r>
          </w:p>
        </w:tc>
      </w:tr>
      <w:tr w:rsidR="00F328A2" w:rsidRPr="00F328A2" w:rsidTr="00F328A2">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约定容积率：</w:t>
            </w:r>
          </w:p>
        </w:tc>
        <w:tc>
          <w:tcPr>
            <w:tcW w:w="314" w:type="pct"/>
            <w:gridSpan w:val="2"/>
            <w:tcBorders>
              <w:top w:val="nil"/>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下限：</w:t>
            </w:r>
          </w:p>
        </w:tc>
        <w:tc>
          <w:tcPr>
            <w:tcW w:w="314" w:type="pct"/>
            <w:gridSpan w:val="2"/>
            <w:tcBorders>
              <w:top w:val="nil"/>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center"/>
              <w:rPr>
                <w:rFonts w:ascii="Arial" w:eastAsia="宋体" w:hAnsi="Arial" w:cs="Arial"/>
                <w:color w:val="666666"/>
                <w:kern w:val="0"/>
                <w:sz w:val="24"/>
                <w:szCs w:val="24"/>
              </w:rPr>
            </w:pPr>
            <w:r w:rsidRPr="00F328A2">
              <w:rPr>
                <w:rFonts w:ascii="Arial" w:eastAsia="宋体" w:hAnsi="Arial" w:cs="Arial"/>
                <w:color w:val="666666"/>
                <w:kern w:val="0"/>
                <w:sz w:val="24"/>
                <w:szCs w:val="24"/>
              </w:rPr>
              <w:t xml:space="preserve">　</w:t>
            </w:r>
          </w:p>
        </w:tc>
        <w:tc>
          <w:tcPr>
            <w:tcW w:w="314" w:type="pct"/>
            <w:gridSpan w:val="2"/>
            <w:tcBorders>
              <w:top w:val="nil"/>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上限：</w:t>
            </w:r>
          </w:p>
        </w:tc>
        <w:tc>
          <w:tcPr>
            <w:tcW w:w="296" w:type="pct"/>
            <w:gridSpan w:val="2"/>
            <w:tcBorders>
              <w:top w:val="nil"/>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center"/>
              <w:rPr>
                <w:rFonts w:ascii="Arial" w:eastAsia="宋体" w:hAnsi="Arial" w:cs="Arial"/>
                <w:color w:val="666666"/>
                <w:kern w:val="0"/>
                <w:sz w:val="24"/>
                <w:szCs w:val="24"/>
              </w:rPr>
            </w:pPr>
            <w:r w:rsidRPr="00F328A2">
              <w:rPr>
                <w:rFonts w:ascii="Arial" w:eastAsia="宋体" w:hAnsi="Arial" w:cs="Arial"/>
                <w:color w:val="666666"/>
                <w:kern w:val="0"/>
                <w:sz w:val="24"/>
                <w:szCs w:val="24"/>
              </w:rPr>
              <w:t>0.9</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约定交地时间：</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2024/12/31</w:t>
            </w:r>
          </w:p>
        </w:tc>
      </w:tr>
      <w:tr w:rsidR="00F328A2" w:rsidRPr="00F328A2" w:rsidTr="00F328A2">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约定开工时间：</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2025/4/30</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约定竣工时间：</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2027/4/29</w:t>
            </w:r>
          </w:p>
        </w:tc>
      </w:tr>
      <w:tr w:rsidR="00F328A2" w:rsidRPr="00F328A2" w:rsidTr="00F328A2">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实际开工时间：</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left"/>
              <w:rPr>
                <w:rFonts w:ascii="Arial" w:eastAsia="宋体" w:hAnsi="Arial" w:cs="Arial"/>
                <w:color w:val="666666"/>
                <w:kern w:val="0"/>
                <w:sz w:val="24"/>
                <w:szCs w:val="24"/>
              </w:rPr>
            </w:pPr>
            <w:r w:rsidRPr="00F328A2">
              <w:rPr>
                <w:rFonts w:ascii="Arial" w:eastAsia="宋体" w:hAnsi="Arial" w:cs="Arial"/>
                <w:color w:val="666666"/>
                <w:kern w:val="0"/>
                <w:sz w:val="24"/>
                <w:szCs w:val="24"/>
              </w:rPr>
              <w:t>--</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实际竣工时间：</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left"/>
              <w:rPr>
                <w:rFonts w:ascii="Arial" w:eastAsia="宋体" w:hAnsi="Arial" w:cs="Arial"/>
                <w:color w:val="666666"/>
                <w:kern w:val="0"/>
                <w:sz w:val="24"/>
                <w:szCs w:val="24"/>
              </w:rPr>
            </w:pPr>
            <w:r w:rsidRPr="00F328A2">
              <w:rPr>
                <w:rFonts w:ascii="Arial" w:eastAsia="宋体" w:hAnsi="Arial" w:cs="Arial"/>
                <w:color w:val="666666"/>
                <w:kern w:val="0"/>
                <w:sz w:val="24"/>
                <w:szCs w:val="24"/>
              </w:rPr>
              <w:t>--</w:t>
            </w:r>
          </w:p>
        </w:tc>
      </w:tr>
      <w:tr w:rsidR="00F328A2" w:rsidRPr="00F328A2" w:rsidTr="00F328A2">
        <w:trPr>
          <w:trHeight w:val="315"/>
        </w:trPr>
        <w:tc>
          <w:tcPr>
            <w:tcW w:w="627" w:type="pct"/>
            <w:gridSpan w:val="2"/>
            <w:tcBorders>
              <w:top w:val="single" w:sz="8" w:space="0" w:color="CBD9EA"/>
              <w:left w:val="single" w:sz="8" w:space="0" w:color="CBD9EA"/>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批准单位：</w:t>
            </w:r>
          </w:p>
        </w:tc>
        <w:tc>
          <w:tcPr>
            <w:tcW w:w="1238" w:type="pct"/>
            <w:gridSpan w:val="8"/>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left"/>
              <w:rPr>
                <w:rFonts w:ascii="Arial" w:eastAsia="宋体" w:hAnsi="Arial" w:cs="Arial"/>
                <w:color w:val="666666"/>
                <w:kern w:val="0"/>
                <w:sz w:val="24"/>
                <w:szCs w:val="24"/>
              </w:rPr>
            </w:pPr>
            <w:r w:rsidRPr="00F328A2">
              <w:rPr>
                <w:rFonts w:ascii="Arial" w:eastAsia="宋体" w:hAnsi="Arial" w:cs="Arial"/>
                <w:color w:val="666666"/>
                <w:kern w:val="0"/>
                <w:sz w:val="24"/>
                <w:szCs w:val="24"/>
              </w:rPr>
              <w:t>大同经开区管委会</w:t>
            </w:r>
          </w:p>
        </w:tc>
        <w:tc>
          <w:tcPr>
            <w:tcW w:w="941"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合同签订日期：</w:t>
            </w:r>
          </w:p>
        </w:tc>
        <w:tc>
          <w:tcPr>
            <w:tcW w:w="2194" w:type="pct"/>
            <w:gridSpan w:val="4"/>
            <w:tcBorders>
              <w:top w:val="single" w:sz="8" w:space="0" w:color="CBD9EA"/>
              <w:left w:val="nil"/>
              <w:bottom w:val="single" w:sz="8" w:space="0" w:color="CBD9EA"/>
              <w:right w:val="single" w:sz="8" w:space="0" w:color="CBD9EA"/>
            </w:tcBorders>
            <w:shd w:val="clear" w:color="000000" w:fill="FFFFFF"/>
            <w:vAlign w:val="center"/>
            <w:hideMark/>
          </w:tcPr>
          <w:p w:rsidR="00F328A2" w:rsidRPr="00F328A2" w:rsidRDefault="00F328A2" w:rsidP="00F328A2">
            <w:pPr>
              <w:widowControl/>
              <w:spacing w:line="240" w:lineRule="auto"/>
              <w:ind w:firstLineChars="0" w:firstLine="0"/>
              <w:jc w:val="right"/>
              <w:rPr>
                <w:rFonts w:ascii="Arial" w:eastAsia="宋体" w:hAnsi="Arial" w:cs="Arial"/>
                <w:color w:val="666666"/>
                <w:kern w:val="0"/>
                <w:sz w:val="24"/>
                <w:szCs w:val="24"/>
              </w:rPr>
            </w:pPr>
            <w:r w:rsidRPr="00F328A2">
              <w:rPr>
                <w:rFonts w:ascii="Arial" w:eastAsia="宋体" w:hAnsi="Arial" w:cs="Arial"/>
                <w:color w:val="666666"/>
                <w:kern w:val="0"/>
                <w:sz w:val="24"/>
                <w:szCs w:val="24"/>
              </w:rPr>
              <w:t>2024/5/14</w:t>
            </w:r>
          </w:p>
        </w:tc>
      </w:tr>
      <w:tr w:rsidR="00F328A2" w:rsidRPr="00F328A2" w:rsidTr="00F328A2">
        <w:trPr>
          <w:trHeight w:val="510"/>
        </w:trPr>
        <w:tc>
          <w:tcPr>
            <w:tcW w:w="5000" w:type="pct"/>
            <w:gridSpan w:val="18"/>
            <w:tcBorders>
              <w:top w:val="single" w:sz="8" w:space="0" w:color="CBD9EA"/>
              <w:left w:val="nil"/>
              <w:bottom w:val="nil"/>
              <w:right w:val="nil"/>
            </w:tcBorders>
            <w:shd w:val="clear" w:color="auto" w:fill="auto"/>
            <w:vAlign w:val="center"/>
            <w:hideMark/>
          </w:tcPr>
          <w:p w:rsidR="00F328A2" w:rsidRPr="00F328A2" w:rsidRDefault="00F328A2" w:rsidP="00F328A2">
            <w:pPr>
              <w:widowControl/>
              <w:spacing w:line="240" w:lineRule="auto"/>
              <w:ind w:firstLineChars="0" w:firstLine="0"/>
              <w:jc w:val="left"/>
              <w:rPr>
                <w:rFonts w:ascii="Arial" w:eastAsia="宋体" w:hAnsi="Arial" w:cs="Arial"/>
                <w:color w:val="2C3E50"/>
                <w:kern w:val="0"/>
                <w:sz w:val="28"/>
                <w:szCs w:val="28"/>
              </w:rPr>
            </w:pPr>
            <w:r w:rsidRPr="00F328A2">
              <w:rPr>
                <w:rFonts w:ascii="Arial" w:eastAsia="宋体" w:hAnsi="Arial" w:cs="Arial"/>
                <w:color w:val="2C3E50"/>
                <w:kern w:val="0"/>
                <w:sz w:val="28"/>
                <w:szCs w:val="28"/>
              </w:rPr>
              <w:t>*</w:t>
            </w:r>
            <w:r w:rsidRPr="00F328A2">
              <w:rPr>
                <w:rFonts w:ascii="Arial" w:eastAsia="宋体" w:hAnsi="Arial" w:cs="Arial"/>
                <w:color w:val="2C3E50"/>
                <w:kern w:val="0"/>
                <w:sz w:val="28"/>
                <w:szCs w:val="28"/>
              </w:rPr>
              <w:t>以上数据信息以原始国有建设用地使用权出让合同或国有建设用地划拨决定书等为准</w:t>
            </w:r>
          </w:p>
        </w:tc>
      </w:tr>
    </w:tbl>
    <w:p w:rsidR="00CE2C5B" w:rsidRDefault="00CE2C5B" w:rsidP="00D33BC7">
      <w:pPr>
        <w:ind w:firstLineChars="62" w:firstLine="198"/>
      </w:pPr>
    </w:p>
    <w:sectPr w:rsidR="00CE2C5B" w:rsidSect="006F6883">
      <w:pgSz w:w="16838" w:h="11906" w:orient="landscape"/>
      <w:pgMar w:top="1800" w:right="1440" w:bottom="1800" w:left="1440"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AF0"/>
    <w:rsid w:val="00141F5F"/>
    <w:rsid w:val="004234A2"/>
    <w:rsid w:val="0045119C"/>
    <w:rsid w:val="006F6883"/>
    <w:rsid w:val="00830A6C"/>
    <w:rsid w:val="008528E3"/>
    <w:rsid w:val="00A66AF0"/>
    <w:rsid w:val="00CE2C5B"/>
    <w:rsid w:val="00D33BC7"/>
    <w:rsid w:val="00D9341F"/>
    <w:rsid w:val="00F32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8E3"/>
    <w:pPr>
      <w:widowControl w:val="0"/>
      <w:spacing w:line="560" w:lineRule="exact"/>
      <w:ind w:firstLineChars="200" w:firstLine="200"/>
      <w:jc w:val="both"/>
    </w:pPr>
    <w:rPr>
      <w:rFonts w:ascii="方正小标宋简体" w:eastAsia="仿宋_GB2312" w:hAnsiTheme="minorHAnsi" w:cstheme="minorBidi"/>
      <w:kern w:val="2"/>
      <w:sz w:val="32"/>
      <w:szCs w:val="22"/>
    </w:rPr>
  </w:style>
  <w:style w:type="paragraph" w:styleId="1">
    <w:name w:val="heading 1"/>
    <w:basedOn w:val="a"/>
    <w:next w:val="a"/>
    <w:link w:val="1Char"/>
    <w:uiPriority w:val="9"/>
    <w:qFormat/>
    <w:rsid w:val="008528E3"/>
    <w:pPr>
      <w:keepNext/>
      <w:keepLines/>
      <w:spacing w:before="340" w:after="330"/>
      <w:ind w:firstLineChars="0" w:firstLine="0"/>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uiPriority w:val="99"/>
    <w:unhideWhenUsed/>
    <w:qFormat/>
    <w:rsid w:val="00D9341F"/>
    <w:pPr>
      <w:ind w:leftChars="200" w:left="420"/>
    </w:pPr>
  </w:style>
  <w:style w:type="character" w:styleId="a4">
    <w:name w:val="Emphasis"/>
    <w:basedOn w:val="a0"/>
    <w:autoRedefine/>
    <w:uiPriority w:val="20"/>
    <w:qFormat/>
    <w:rsid w:val="00D9341F"/>
    <w:rPr>
      <w:i/>
    </w:rPr>
  </w:style>
  <w:style w:type="character" w:customStyle="1" w:styleId="1Char">
    <w:name w:val="标题 1 Char"/>
    <w:basedOn w:val="a0"/>
    <w:link w:val="1"/>
    <w:uiPriority w:val="9"/>
    <w:rsid w:val="008528E3"/>
    <w:rPr>
      <w:rFonts w:ascii="方正小标宋简体" w:eastAsia="方正小标宋简体" w:hAnsiTheme="minorHAnsi" w:cstheme="minorBidi"/>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8E3"/>
    <w:pPr>
      <w:widowControl w:val="0"/>
      <w:spacing w:line="560" w:lineRule="exact"/>
      <w:ind w:firstLineChars="200" w:firstLine="200"/>
      <w:jc w:val="both"/>
    </w:pPr>
    <w:rPr>
      <w:rFonts w:ascii="方正小标宋简体" w:eastAsia="仿宋_GB2312" w:hAnsiTheme="minorHAnsi" w:cstheme="minorBidi"/>
      <w:kern w:val="2"/>
      <w:sz w:val="32"/>
      <w:szCs w:val="22"/>
    </w:rPr>
  </w:style>
  <w:style w:type="paragraph" w:styleId="1">
    <w:name w:val="heading 1"/>
    <w:basedOn w:val="a"/>
    <w:next w:val="a"/>
    <w:link w:val="1Char"/>
    <w:uiPriority w:val="9"/>
    <w:qFormat/>
    <w:rsid w:val="008528E3"/>
    <w:pPr>
      <w:keepNext/>
      <w:keepLines/>
      <w:spacing w:before="340" w:after="330"/>
      <w:ind w:firstLineChars="0" w:firstLine="0"/>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uiPriority w:val="99"/>
    <w:unhideWhenUsed/>
    <w:qFormat/>
    <w:rsid w:val="00D9341F"/>
    <w:pPr>
      <w:ind w:leftChars="200" w:left="420"/>
    </w:pPr>
  </w:style>
  <w:style w:type="character" w:styleId="a4">
    <w:name w:val="Emphasis"/>
    <w:basedOn w:val="a0"/>
    <w:autoRedefine/>
    <w:uiPriority w:val="20"/>
    <w:qFormat/>
    <w:rsid w:val="00D9341F"/>
    <w:rPr>
      <w:i/>
    </w:rPr>
  </w:style>
  <w:style w:type="character" w:customStyle="1" w:styleId="1Char">
    <w:name w:val="标题 1 Char"/>
    <w:basedOn w:val="a0"/>
    <w:link w:val="1"/>
    <w:uiPriority w:val="9"/>
    <w:rsid w:val="008528E3"/>
    <w:rPr>
      <w:rFonts w:ascii="方正小标宋简体" w:eastAsia="方正小标宋简体" w:hAnsiTheme="minorHAnsi" w:cstheme="minorBidi"/>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82773">
      <w:bodyDiv w:val="1"/>
      <w:marLeft w:val="0"/>
      <w:marRight w:val="0"/>
      <w:marTop w:val="0"/>
      <w:marBottom w:val="0"/>
      <w:divBdr>
        <w:top w:val="none" w:sz="0" w:space="0" w:color="auto"/>
        <w:left w:val="none" w:sz="0" w:space="0" w:color="auto"/>
        <w:bottom w:val="none" w:sz="0" w:space="0" w:color="auto"/>
        <w:right w:val="none" w:sz="0" w:space="0" w:color="auto"/>
      </w:divBdr>
      <w:divsChild>
        <w:div w:id="1652177084">
          <w:marLeft w:val="0"/>
          <w:marRight w:val="0"/>
          <w:marTop w:val="0"/>
          <w:marBottom w:val="0"/>
          <w:divBdr>
            <w:top w:val="none" w:sz="0" w:space="0" w:color="auto"/>
            <w:left w:val="none" w:sz="0" w:space="0" w:color="auto"/>
            <w:bottom w:val="none" w:sz="0" w:space="0" w:color="auto"/>
            <w:right w:val="none" w:sz="0" w:space="0" w:color="auto"/>
          </w:divBdr>
        </w:div>
      </w:divsChild>
    </w:div>
    <w:div w:id="684134649">
      <w:bodyDiv w:val="1"/>
      <w:marLeft w:val="0"/>
      <w:marRight w:val="0"/>
      <w:marTop w:val="0"/>
      <w:marBottom w:val="0"/>
      <w:divBdr>
        <w:top w:val="none" w:sz="0" w:space="0" w:color="auto"/>
        <w:left w:val="none" w:sz="0" w:space="0" w:color="auto"/>
        <w:bottom w:val="none" w:sz="0" w:space="0" w:color="auto"/>
        <w:right w:val="none" w:sz="0" w:space="0" w:color="auto"/>
      </w:divBdr>
      <w:divsChild>
        <w:div w:id="1967543928">
          <w:marLeft w:val="0"/>
          <w:marRight w:val="0"/>
          <w:marTop w:val="0"/>
          <w:marBottom w:val="0"/>
          <w:divBdr>
            <w:top w:val="none" w:sz="0" w:space="0" w:color="auto"/>
            <w:left w:val="none" w:sz="0" w:space="0" w:color="auto"/>
            <w:bottom w:val="none" w:sz="0" w:space="0" w:color="auto"/>
            <w:right w:val="none" w:sz="0" w:space="0" w:color="auto"/>
          </w:divBdr>
        </w:div>
      </w:divsChild>
    </w:div>
    <w:div w:id="708798750">
      <w:bodyDiv w:val="1"/>
      <w:marLeft w:val="0"/>
      <w:marRight w:val="0"/>
      <w:marTop w:val="0"/>
      <w:marBottom w:val="0"/>
      <w:divBdr>
        <w:top w:val="none" w:sz="0" w:space="0" w:color="auto"/>
        <w:left w:val="none" w:sz="0" w:space="0" w:color="auto"/>
        <w:bottom w:val="none" w:sz="0" w:space="0" w:color="auto"/>
        <w:right w:val="none" w:sz="0" w:space="0" w:color="auto"/>
      </w:divBdr>
      <w:divsChild>
        <w:div w:id="853570211">
          <w:marLeft w:val="0"/>
          <w:marRight w:val="0"/>
          <w:marTop w:val="0"/>
          <w:marBottom w:val="0"/>
          <w:divBdr>
            <w:top w:val="none" w:sz="0" w:space="0" w:color="auto"/>
            <w:left w:val="none" w:sz="0" w:space="0" w:color="auto"/>
            <w:bottom w:val="none" w:sz="0" w:space="0" w:color="auto"/>
            <w:right w:val="none" w:sz="0" w:space="0" w:color="auto"/>
          </w:divBdr>
        </w:div>
      </w:divsChild>
    </w:div>
    <w:div w:id="1018313911">
      <w:bodyDiv w:val="1"/>
      <w:marLeft w:val="0"/>
      <w:marRight w:val="0"/>
      <w:marTop w:val="0"/>
      <w:marBottom w:val="0"/>
      <w:divBdr>
        <w:top w:val="none" w:sz="0" w:space="0" w:color="auto"/>
        <w:left w:val="none" w:sz="0" w:space="0" w:color="auto"/>
        <w:bottom w:val="none" w:sz="0" w:space="0" w:color="auto"/>
        <w:right w:val="none" w:sz="0" w:space="0" w:color="auto"/>
      </w:divBdr>
      <w:divsChild>
        <w:div w:id="1346133914">
          <w:marLeft w:val="0"/>
          <w:marRight w:val="0"/>
          <w:marTop w:val="0"/>
          <w:marBottom w:val="0"/>
          <w:divBdr>
            <w:top w:val="none" w:sz="0" w:space="0" w:color="auto"/>
            <w:left w:val="none" w:sz="0" w:space="0" w:color="auto"/>
            <w:bottom w:val="none" w:sz="0" w:space="0" w:color="auto"/>
            <w:right w:val="none" w:sz="0" w:space="0" w:color="auto"/>
          </w:divBdr>
        </w:div>
      </w:divsChild>
    </w:div>
    <w:div w:id="1538815760">
      <w:bodyDiv w:val="1"/>
      <w:marLeft w:val="0"/>
      <w:marRight w:val="0"/>
      <w:marTop w:val="0"/>
      <w:marBottom w:val="0"/>
      <w:divBdr>
        <w:top w:val="none" w:sz="0" w:space="0" w:color="auto"/>
        <w:left w:val="none" w:sz="0" w:space="0" w:color="auto"/>
        <w:bottom w:val="none" w:sz="0" w:space="0" w:color="auto"/>
        <w:right w:val="none" w:sz="0" w:space="0" w:color="auto"/>
      </w:divBdr>
      <w:divsChild>
        <w:div w:id="2054498621">
          <w:marLeft w:val="0"/>
          <w:marRight w:val="0"/>
          <w:marTop w:val="0"/>
          <w:marBottom w:val="0"/>
          <w:divBdr>
            <w:top w:val="none" w:sz="0" w:space="0" w:color="auto"/>
            <w:left w:val="none" w:sz="0" w:space="0" w:color="auto"/>
            <w:bottom w:val="none" w:sz="0" w:space="0" w:color="auto"/>
            <w:right w:val="none" w:sz="0" w:space="0" w:color="auto"/>
          </w:divBdr>
        </w:div>
      </w:divsChild>
    </w:div>
    <w:div w:id="1709527163">
      <w:bodyDiv w:val="1"/>
      <w:marLeft w:val="0"/>
      <w:marRight w:val="0"/>
      <w:marTop w:val="0"/>
      <w:marBottom w:val="0"/>
      <w:divBdr>
        <w:top w:val="none" w:sz="0" w:space="0" w:color="auto"/>
        <w:left w:val="none" w:sz="0" w:space="0" w:color="auto"/>
        <w:bottom w:val="none" w:sz="0" w:space="0" w:color="auto"/>
        <w:right w:val="none" w:sz="0" w:space="0" w:color="auto"/>
      </w:divBdr>
      <w:divsChild>
        <w:div w:id="2084570951">
          <w:marLeft w:val="0"/>
          <w:marRight w:val="0"/>
          <w:marTop w:val="0"/>
          <w:marBottom w:val="0"/>
          <w:divBdr>
            <w:top w:val="none" w:sz="0" w:space="0" w:color="auto"/>
            <w:left w:val="none" w:sz="0" w:space="0" w:color="auto"/>
            <w:bottom w:val="none" w:sz="0" w:space="0" w:color="auto"/>
            <w:right w:val="none" w:sz="0" w:space="0" w:color="auto"/>
          </w:divBdr>
        </w:div>
      </w:divsChild>
    </w:div>
    <w:div w:id="1746680335">
      <w:bodyDiv w:val="1"/>
      <w:marLeft w:val="0"/>
      <w:marRight w:val="0"/>
      <w:marTop w:val="0"/>
      <w:marBottom w:val="0"/>
      <w:divBdr>
        <w:top w:val="none" w:sz="0" w:space="0" w:color="auto"/>
        <w:left w:val="none" w:sz="0" w:space="0" w:color="auto"/>
        <w:bottom w:val="none" w:sz="0" w:space="0" w:color="auto"/>
        <w:right w:val="none" w:sz="0" w:space="0" w:color="auto"/>
      </w:divBdr>
      <w:divsChild>
        <w:div w:id="2087653399">
          <w:marLeft w:val="0"/>
          <w:marRight w:val="0"/>
          <w:marTop w:val="0"/>
          <w:marBottom w:val="0"/>
          <w:divBdr>
            <w:top w:val="none" w:sz="0" w:space="0" w:color="auto"/>
            <w:left w:val="none" w:sz="0" w:space="0" w:color="auto"/>
            <w:bottom w:val="none" w:sz="0" w:space="0" w:color="auto"/>
            <w:right w:val="none" w:sz="0" w:space="0" w:color="auto"/>
          </w:divBdr>
        </w:div>
      </w:divsChild>
    </w:div>
    <w:div w:id="1748727005">
      <w:bodyDiv w:val="1"/>
      <w:marLeft w:val="0"/>
      <w:marRight w:val="0"/>
      <w:marTop w:val="0"/>
      <w:marBottom w:val="0"/>
      <w:divBdr>
        <w:top w:val="none" w:sz="0" w:space="0" w:color="auto"/>
        <w:left w:val="none" w:sz="0" w:space="0" w:color="auto"/>
        <w:bottom w:val="none" w:sz="0" w:space="0" w:color="auto"/>
        <w:right w:val="none" w:sz="0" w:space="0" w:color="auto"/>
      </w:divBdr>
      <w:divsChild>
        <w:div w:id="899170678">
          <w:marLeft w:val="0"/>
          <w:marRight w:val="0"/>
          <w:marTop w:val="0"/>
          <w:marBottom w:val="0"/>
          <w:divBdr>
            <w:top w:val="none" w:sz="0" w:space="0" w:color="auto"/>
            <w:left w:val="none" w:sz="0" w:space="0" w:color="auto"/>
            <w:bottom w:val="none" w:sz="0" w:space="0" w:color="auto"/>
            <w:right w:val="none" w:sz="0" w:space="0" w:color="auto"/>
          </w:divBdr>
        </w:div>
      </w:divsChild>
    </w:div>
    <w:div w:id="1973710716">
      <w:bodyDiv w:val="1"/>
      <w:marLeft w:val="0"/>
      <w:marRight w:val="0"/>
      <w:marTop w:val="0"/>
      <w:marBottom w:val="0"/>
      <w:divBdr>
        <w:top w:val="none" w:sz="0" w:space="0" w:color="auto"/>
        <w:left w:val="none" w:sz="0" w:space="0" w:color="auto"/>
        <w:bottom w:val="none" w:sz="0" w:space="0" w:color="auto"/>
        <w:right w:val="none" w:sz="0" w:space="0" w:color="auto"/>
      </w:divBdr>
      <w:divsChild>
        <w:div w:id="38014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2024-07-08T09:54:00Z</dcterms:created>
  <dcterms:modified xsi:type="dcterms:W3CDTF">2024-07-08T09:58:00Z</dcterms:modified>
</cp:coreProperties>
</file>