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C7D7E" w14:textId="77777777" w:rsidR="00182588" w:rsidRDefault="00C9517C" w:rsidP="00C9517C">
      <w:pPr>
        <w:tabs>
          <w:tab w:val="left" w:pos="783"/>
        </w:tabs>
        <w:adjustRightInd w:val="0"/>
        <w:snapToGrid w:val="0"/>
        <w:spacing w:line="560" w:lineRule="exact"/>
        <w:ind w:left="1205" w:hangingChars="400" w:hanging="1205"/>
        <w:jc w:val="left"/>
        <w:rPr>
          <w:rFonts w:ascii="CESI仿宋-GB2312" w:eastAsia="CESI仿宋-GB2312" w:hAnsi="CESI仿宋-GB2312" w:cs="CESI仿宋-GB2312"/>
          <w:color w:val="000000"/>
          <w:sz w:val="30"/>
          <w:szCs w:val="30"/>
          <w:shd w:val="clear" w:color="auto" w:fill="FFFFFF"/>
        </w:rPr>
      </w:pPr>
      <w:r>
        <w:rPr>
          <w:rFonts w:ascii="CESI仿宋-GB2312" w:eastAsia="CESI仿宋-GB2312" w:hAnsi="CESI仿宋-GB2312" w:cs="CESI仿宋-GB2312" w:hint="eastAsia"/>
          <w:b/>
          <w:bCs/>
          <w:color w:val="000000"/>
          <w:sz w:val="30"/>
          <w:szCs w:val="30"/>
          <w:shd w:val="clear" w:color="auto" w:fill="FFFFFF"/>
        </w:rPr>
        <w:t>附件1：</w:t>
      </w:r>
      <w:r>
        <w:rPr>
          <w:rFonts w:ascii="CESI仿宋-GB2312" w:eastAsia="CESI仿宋-GB2312" w:hAnsi="CESI仿宋-GB2312" w:cs="CESI仿宋-GB2312" w:hint="eastAsia"/>
          <w:color w:val="000000"/>
          <w:sz w:val="30"/>
          <w:szCs w:val="30"/>
          <w:shd w:val="clear" w:color="auto" w:fill="FFFFFF"/>
        </w:rPr>
        <w:t xml:space="preserve">             </w:t>
      </w:r>
      <w:bookmarkStart w:id="0" w:name="_GoBack"/>
      <w:bookmarkEnd w:id="0"/>
    </w:p>
    <w:p w14:paraId="2D91C6EF" w14:textId="5E21F64D" w:rsidR="00182588" w:rsidRDefault="00C9517C" w:rsidP="00C9517C">
      <w:pPr>
        <w:tabs>
          <w:tab w:val="left" w:pos="783"/>
        </w:tabs>
        <w:adjustRightInd w:val="0"/>
        <w:snapToGrid w:val="0"/>
        <w:spacing w:line="560" w:lineRule="exact"/>
        <w:ind w:left="1760" w:hangingChars="400" w:hanging="1760"/>
        <w:jc w:val="center"/>
        <w:rPr>
          <w:rFonts w:ascii="CESI仿宋-GB2312" w:eastAsia="CESI仿宋-GB2312" w:hAnsi="CESI仿宋-GB2312" w:cs="CESI仿宋-GB2312"/>
          <w:sz w:val="44"/>
          <w:szCs w:val="44"/>
        </w:rPr>
      </w:pPr>
      <w:r>
        <w:rPr>
          <w:rFonts w:ascii="CESI仿宋-GB2312" w:eastAsia="CESI仿宋-GB2312" w:hAnsi="CESI仿宋-GB2312" w:cs="CESI仿宋-GB2312" w:hint="eastAsia"/>
          <w:sz w:val="44"/>
          <w:szCs w:val="44"/>
        </w:rPr>
        <w:t>2025年山西省地质勘查活动抽检单位</w:t>
      </w:r>
      <w:r w:rsidR="00E13B35">
        <w:rPr>
          <w:rFonts w:ascii="CESI仿宋-GB2312" w:eastAsia="CESI仿宋-GB2312" w:hAnsi="CESI仿宋-GB2312" w:cs="CESI仿宋-GB2312" w:hint="eastAsia"/>
          <w:sz w:val="44"/>
          <w:szCs w:val="44"/>
        </w:rPr>
        <w:t>监督检查</w:t>
      </w:r>
      <w:r>
        <w:rPr>
          <w:rFonts w:ascii="CESI仿宋-GB2312" w:eastAsia="CESI仿宋-GB2312" w:hAnsi="CESI仿宋-GB2312" w:cs="CESI仿宋-GB2312" w:hint="eastAsia"/>
          <w:sz w:val="44"/>
          <w:szCs w:val="44"/>
        </w:rPr>
        <w:t>结果汇总表</w:t>
      </w:r>
    </w:p>
    <w:p w14:paraId="54A11854" w14:textId="77777777" w:rsidR="00182588" w:rsidRDefault="00182588">
      <w:pPr>
        <w:rPr>
          <w:rFonts w:ascii="CESI仿宋-GB2312" w:eastAsia="CESI仿宋-GB2312" w:hAnsi="CESI仿宋-GB2312" w:cs="CESI仿宋-GB2312"/>
        </w:rPr>
      </w:pPr>
    </w:p>
    <w:tbl>
      <w:tblPr>
        <w:tblW w:w="5241" w:type="pct"/>
        <w:tblInd w:w="-436" w:type="dxa"/>
        <w:tblLayout w:type="fixed"/>
        <w:tblLook w:val="04A0" w:firstRow="1" w:lastRow="0" w:firstColumn="1" w:lastColumn="0" w:noHBand="0" w:noVBand="1"/>
      </w:tblPr>
      <w:tblGrid>
        <w:gridCol w:w="631"/>
        <w:gridCol w:w="886"/>
        <w:gridCol w:w="1977"/>
        <w:gridCol w:w="1692"/>
        <w:gridCol w:w="1311"/>
        <w:gridCol w:w="881"/>
        <w:gridCol w:w="1483"/>
        <w:gridCol w:w="4047"/>
        <w:gridCol w:w="933"/>
        <w:gridCol w:w="1016"/>
      </w:tblGrid>
      <w:tr w:rsidR="00182588" w14:paraId="2707ABF7" w14:textId="77777777">
        <w:trPr>
          <w:trHeight w:val="928"/>
          <w:tblHeader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74D19" w14:textId="77777777" w:rsidR="00182588" w:rsidRDefault="00C9517C">
            <w:pPr>
              <w:widowControl/>
              <w:spacing w:line="30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61E42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省份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9820B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15DFF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单位类型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55052" w14:textId="77777777" w:rsidR="00182588" w:rsidRDefault="00C9517C">
            <w:pPr>
              <w:widowControl/>
              <w:spacing w:line="30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资质</w:t>
            </w:r>
          </w:p>
          <w:p w14:paraId="12B037BA" w14:textId="77777777" w:rsidR="00182588" w:rsidRDefault="00C9517C">
            <w:pPr>
              <w:widowControl/>
              <w:spacing w:line="30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情况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BE84F" w14:textId="77777777" w:rsidR="00182588" w:rsidRDefault="00C9517C">
            <w:pPr>
              <w:widowControl/>
              <w:spacing w:line="30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检查</w:t>
            </w:r>
          </w:p>
          <w:p w14:paraId="77B14EA9" w14:textId="77777777" w:rsidR="00182588" w:rsidRDefault="00C9517C">
            <w:pPr>
              <w:widowControl/>
              <w:spacing w:line="30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结果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F041B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sz w:val="28"/>
                <w:szCs w:val="28"/>
              </w:rPr>
              <w:t>问题类型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9229E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具体问题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EB14F" w14:textId="77777777" w:rsidR="00182588" w:rsidRDefault="00C9517C">
            <w:pPr>
              <w:widowControl/>
              <w:spacing w:line="30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整改</w:t>
            </w:r>
          </w:p>
          <w:p w14:paraId="0BED1F45" w14:textId="77777777" w:rsidR="00182588" w:rsidRDefault="00C9517C">
            <w:pPr>
              <w:widowControl/>
              <w:spacing w:line="30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情况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4BA0D" w14:textId="77777777" w:rsidR="00182588" w:rsidRDefault="00C9517C">
            <w:pPr>
              <w:widowControl/>
              <w:spacing w:line="30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182588" w14:paraId="7A7F46A9" w14:textId="77777777">
        <w:trPr>
          <w:trHeight w:val="330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5188B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5A15A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843E740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山西省第十地质工程勘察院有限公司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13AD961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地质勘查单位</w:t>
            </w:r>
          </w:p>
          <w:p w14:paraId="15797568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（含地灾防治）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9D461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甲级：评估勘查设计，施工；乙级：监理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AB3476E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通过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64F05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FC2232C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BA922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  <w:lang w:val="en"/>
              </w:rPr>
            </w:pP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04F16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2660E1E4" w14:textId="77777777">
        <w:trPr>
          <w:trHeight w:val="322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53668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47C4C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A3E6EA0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霍州煤电集团云厦建筑工程有限公司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B4A2AD8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67042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乙级：施工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664D4E7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通过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29E74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97E9767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19820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DCAC6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71F99C89" w14:textId="77777777">
        <w:trPr>
          <w:trHeight w:val="322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F6A2A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6AD39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116A1F0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山西机械化建设集团有限公司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FF2EE5F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43786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甲级：施工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646C21D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通过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8CCD8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E1F8767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921AB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7B9C3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4BFFBAA7" w14:textId="77777777">
        <w:trPr>
          <w:trHeight w:val="322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DCAC2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4B6D9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00217A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山西金瓯土地矿产咨询服务有限公司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603E41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地质勘查单位</w:t>
            </w:r>
          </w:p>
          <w:p w14:paraId="7C3B2BA5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（含地灾防治）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E40B5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甲级：评估，勘查，施工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62511C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通过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B8F1F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CC0E888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655CD38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DEA49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29A0FC2C" w14:textId="77777777">
        <w:trPr>
          <w:trHeight w:val="322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AFF2A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9019A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DC4F9BC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山西省地质工程勘察院有限公司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4816999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地质勘查单位</w:t>
            </w:r>
          </w:p>
          <w:p w14:paraId="1CBB73DE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（含地灾防治）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F05BF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甲级：评估勘查设计，施工；乙级：监理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38F054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通过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C6910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5E775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8EF3D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37B8175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692BA6D0" w14:textId="77777777">
        <w:trPr>
          <w:trHeight w:val="836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60F66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17543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EBCFA5A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山西昌恒信矿山科技有限公司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DBD06D8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地质勘查单位</w:t>
            </w:r>
          </w:p>
          <w:p w14:paraId="613727B0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（不含地灾防治）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EF4E4A1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CD690AB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通过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C7ED70C" w14:textId="77777777" w:rsidR="00182588" w:rsidRDefault="00182588">
            <w:pPr>
              <w:spacing w:line="240" w:lineRule="exact"/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02B74E0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DE35F" w14:textId="77777777" w:rsidR="00182588" w:rsidRDefault="00182588">
            <w:pPr>
              <w:spacing w:line="240" w:lineRule="exact"/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12F2D2B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287788A3" w14:textId="77777777">
        <w:trPr>
          <w:trHeight w:val="1081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41240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lastRenderedPageBreak/>
              <w:t>7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51398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2FE4295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山西潞安金源煤层气开发有限责任公司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FF5733D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47C9E9A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乙级：评估勘查设计，施工，监理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8C6AC8D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通过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A5724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2E79926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8940A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3A4705C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15DE83DF" w14:textId="77777777">
        <w:trPr>
          <w:trHeight w:val="322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57F16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A9864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3D014DE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山西宝地工程地质勘察有限公司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5AEEA5D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地质勘查单位</w:t>
            </w:r>
          </w:p>
          <w:p w14:paraId="5E792341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（不含地灾防治）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DA5AB5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21A0C6E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注销账号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BCB31" w14:textId="77777777" w:rsidR="00182588" w:rsidRDefault="00182588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1534FCA" w14:textId="77777777" w:rsidR="00182588" w:rsidRDefault="00182588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70C2F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1209C32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531C3A5F" w14:textId="77777777">
        <w:trPr>
          <w:trHeight w:val="782"/>
        </w:trPr>
        <w:tc>
          <w:tcPr>
            <w:tcW w:w="2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55272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4ECED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F294785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山西恒驰土地资源咨询服务有限公司</w:t>
            </w:r>
          </w:p>
        </w:tc>
        <w:tc>
          <w:tcPr>
            <w:tcW w:w="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B6E31CB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地质勘查单位</w:t>
            </w:r>
          </w:p>
          <w:p w14:paraId="7A649C7A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（不含地灾防治）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33D6ACA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6A62105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注销账号</w:t>
            </w:r>
          </w:p>
        </w:tc>
        <w:tc>
          <w:tcPr>
            <w:tcW w:w="4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2391E" w14:textId="77777777" w:rsidR="00182588" w:rsidRDefault="00182588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1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2CF7D74" w14:textId="77777777" w:rsidR="00182588" w:rsidRDefault="00182588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4C792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2137F62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3D4DFD4D" w14:textId="77777777">
        <w:trPr>
          <w:trHeight w:val="322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C6F15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0008B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5AB2B5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太原理工恒基岩土工程科技有限公司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2F63626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256BB56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甲级：设计（已申请注销资质）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686E617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注销账号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6BFF6" w14:textId="77777777" w:rsidR="00182588" w:rsidRDefault="00182588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CB1CBD0" w14:textId="77777777" w:rsidR="00182588" w:rsidRDefault="00182588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945B1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9E2FB6B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13BF48C9" w14:textId="77777777">
        <w:trPr>
          <w:trHeight w:val="754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2FBB8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63867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1BBAE1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山西华科设计咨询有限公司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7879B3E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A6A8AB3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418949C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注销账号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F5C37AB" w14:textId="77777777" w:rsidR="00182588" w:rsidRDefault="00182588">
            <w:pPr>
              <w:spacing w:line="240" w:lineRule="exact"/>
              <w:jc w:val="left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0293724" w14:textId="77777777" w:rsidR="00182588" w:rsidRDefault="00182588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A52F5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17B3F1D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6309FE0F" w14:textId="77777777">
        <w:trPr>
          <w:trHeight w:val="769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97C5C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A006C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FE094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山西鑫宏洋地质勘查设计有限公司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C3BA006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地质勘查单位</w:t>
            </w:r>
          </w:p>
          <w:p w14:paraId="59A18DE3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（不含地灾防治）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4119EA9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A8EA9D2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注销账号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62B8B" w14:textId="77777777" w:rsidR="00182588" w:rsidRDefault="00182588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78F8A84" w14:textId="77777777" w:rsidR="00182588" w:rsidRDefault="00182588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3FE96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ABCDF23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11FAB28F" w14:textId="77777777">
        <w:trPr>
          <w:trHeight w:val="685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1B425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EEA5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ECCEE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太原锐鑫地质勘测有限公司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A684230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地质勘查单位</w:t>
            </w:r>
          </w:p>
          <w:p w14:paraId="6F4C48DF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（不含地灾防治）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86A2EB7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39DAF1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注销账号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5964D2A" w14:textId="77777777" w:rsidR="00182588" w:rsidRDefault="00182588">
            <w:pPr>
              <w:spacing w:line="240" w:lineRule="exact"/>
              <w:jc w:val="left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777F27" w14:textId="77777777" w:rsidR="00182588" w:rsidRDefault="00182588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B456D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3224036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3F7E36FE" w14:textId="77777777">
        <w:trPr>
          <w:trHeight w:val="525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0F4A4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E4DBE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7ABAB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山西博亿安矿山技术咨询有限公司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2C5F1C1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7229FB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A5A7D08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注销账号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1DDD9" w14:textId="77777777" w:rsidR="00182588" w:rsidRDefault="00182588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F0CE2" w14:textId="77777777" w:rsidR="00182588" w:rsidRDefault="00182588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77C80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5F0E086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2BC03DB2" w14:textId="77777777">
        <w:trPr>
          <w:trHeight w:val="716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3A8FA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28EA5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C8954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山西合众创辉勘测技术有限公司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689BF9A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D06C62F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0FBFA91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注销账号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F6605" w14:textId="77777777" w:rsidR="00182588" w:rsidRDefault="00182588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9D48373" w14:textId="77777777" w:rsidR="00182588" w:rsidRDefault="00182588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FD7EF" w14:textId="77777777" w:rsidR="00182588" w:rsidRDefault="00182588">
            <w:pPr>
              <w:spacing w:line="240" w:lineRule="exact"/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CE7C96B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1CED851A" w14:textId="77777777">
        <w:trPr>
          <w:trHeight w:val="684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5B4C6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lastRenderedPageBreak/>
              <w:t>16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7D413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090AA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中国铝业股份有限公司娄烦铝矿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F327CE3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DFDAD8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B19A3B9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注销账号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F3464ED" w14:textId="77777777" w:rsidR="00182588" w:rsidRDefault="00182588">
            <w:pPr>
              <w:spacing w:line="240" w:lineRule="exact"/>
              <w:jc w:val="left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21C9B53" w14:textId="77777777" w:rsidR="00182588" w:rsidRDefault="00182588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B3BEB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EAA5F9F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39AB9A5C" w14:textId="77777777">
        <w:trPr>
          <w:trHeight w:val="744"/>
        </w:trPr>
        <w:tc>
          <w:tcPr>
            <w:tcW w:w="2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91B8E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DC082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80360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山西中榆地质勘察技术服务有限公司</w:t>
            </w:r>
          </w:p>
        </w:tc>
        <w:tc>
          <w:tcPr>
            <w:tcW w:w="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BC80A03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地质勘查单位</w:t>
            </w:r>
          </w:p>
          <w:p w14:paraId="3FCFF1C1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（不含地灾防治）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F525158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68E6136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停用账号</w:t>
            </w:r>
          </w:p>
        </w:tc>
        <w:tc>
          <w:tcPr>
            <w:tcW w:w="4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291647A" w14:textId="77777777" w:rsidR="00182588" w:rsidRDefault="00182588">
            <w:pPr>
              <w:spacing w:line="240" w:lineRule="exact"/>
              <w:jc w:val="left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1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596D73A" w14:textId="77777777" w:rsidR="00182588" w:rsidRDefault="00182588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512D8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8DB5706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5C24BC47" w14:textId="77777777">
        <w:trPr>
          <w:trHeight w:val="702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CE003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E01BD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0AEEEFC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山西中正地质工程有限公司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82DC79C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地质勘查单位</w:t>
            </w:r>
          </w:p>
          <w:p w14:paraId="643B13F8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（不含地灾防治）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E3428C2" w14:textId="77777777" w:rsidR="00182588" w:rsidRDefault="00C9517C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41371AB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停用账号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65BC4" w14:textId="77777777" w:rsidR="00182588" w:rsidRDefault="00182588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7363464" w14:textId="77777777" w:rsidR="00182588" w:rsidRDefault="00182588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702DF" w14:textId="77777777" w:rsidR="00182588" w:rsidRDefault="00182588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D1C3283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18477505" w14:textId="77777777">
        <w:trPr>
          <w:trHeight w:val="1795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2CF6B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74391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D66FC0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太原众益建筑工程有限公司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18C69F8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FB99FB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乙级：施工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A637520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A98CA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5.未落实47号文；12.其他问题。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1BA8C7B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1.提供10个中、初级原件及3个高级原件。补充其余7人原件（职称、毕业证）；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2.补充吴日增退休原件及聘用合同；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3.补充提供所有人员社保证明；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4.补充提供培训、演练资料。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C5507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整改</w:t>
            </w:r>
          </w:p>
          <w:p w14:paraId="5B3246DF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完成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903CA18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049CCA03" w14:textId="77777777">
        <w:trPr>
          <w:trHeight w:val="1697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07DFB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DE214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3D776C5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山西中地地质工程有限公司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86E6E66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地质勘查单位</w:t>
            </w:r>
          </w:p>
          <w:p w14:paraId="01FD7989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（含地灾防治）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FD37715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甲级：施工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7CD4CFD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3EB656C" w14:textId="77777777" w:rsidR="00182588" w:rsidRDefault="00C9517C">
            <w:pPr>
              <w:spacing w:line="240" w:lineRule="exact"/>
              <w:jc w:val="left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3.未及时填报公示信息；4.内部管理不规范；12.其他问题。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287B1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1.技术人员数量不满足资质要求；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2.完善安全管理制度和质量管理制度文件内容；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3.完善竣工验收相关材料；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4.项目及时在监管平台公示。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45A20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整改</w:t>
            </w:r>
          </w:p>
          <w:p w14:paraId="72ACC3A8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完成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449C272" w14:textId="77777777" w:rsidR="00182588" w:rsidRDefault="00182588">
            <w:pPr>
              <w:spacing w:line="240" w:lineRule="exact"/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2922143E" w14:textId="77777777">
        <w:trPr>
          <w:trHeight w:val="90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66483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E5356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F443325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山西玉达路桥工程有限公司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D29322D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F9DCA86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乙级：评估勘查设计，施工，监理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BB67B5C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3D2DD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5.未落实47号文；12.其他问题。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2131E72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1.补充郭松坚、张海斌的社保证明；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2.开展安全培训演练。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99140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整改</w:t>
            </w:r>
          </w:p>
          <w:p w14:paraId="40125581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完成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BCE2BEC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4AD98474" w14:textId="77777777">
        <w:trPr>
          <w:trHeight w:val="1211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83D02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lastRenderedPageBreak/>
              <w:t>22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961AB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379ACF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山西久鼎勘测设计有限公司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0448AC5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0F62E6C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乙级：评估勘查设计，施工，监理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D009537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AD6E6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4.内部管理不规范；12.其他问题。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AB8091C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1.补充李仁茂、张江涛、夏明毅、赵永亮的原单位离职证明；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2.规范质量安全管理体系。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7BF5C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整改</w:t>
            </w:r>
          </w:p>
          <w:p w14:paraId="370BD2B4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完成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91AD944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2582C12B" w14:textId="77777777">
        <w:trPr>
          <w:trHeight w:val="322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74E49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9962A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EA65359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山西和中源土地矿产工程咨询有限公司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03FB503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4235735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15A32E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2BF6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4.内部管理不规范；12.其他问题。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097D2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1.营业执照经营范围补充地质灾害危险性评估、地质灾害治理工程勘查；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2.提供史鹏程、张凤琦、周坤原单位离职证明；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3.补充完善质量安全管理制度。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C8572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整改</w:t>
            </w:r>
          </w:p>
          <w:p w14:paraId="5E26DDF6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完成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3E79A75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3F77595E" w14:textId="77777777">
        <w:trPr>
          <w:trHeight w:val="525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DF6D2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EBEB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D0EE233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华恒润泰科技（山西）有限公司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DDB2365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B71F2A1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乙级：评估勘查设计，施工，监理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A550698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06155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5.未落实47号文；12.其他问题。</w:t>
            </w:r>
          </w:p>
        </w:tc>
        <w:tc>
          <w:tcPr>
            <w:tcW w:w="1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CDBCFCE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1.提供所有人员社保证明；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2.补充完善安全、质量培训材料。</w:t>
            </w:r>
          </w:p>
        </w:tc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69937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整改</w:t>
            </w:r>
          </w:p>
          <w:p w14:paraId="1CB1F389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完成</w:t>
            </w:r>
          </w:p>
        </w:tc>
        <w:tc>
          <w:tcPr>
            <w:tcW w:w="3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DA7FE8C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54E92FF1" w14:textId="77777777">
        <w:trPr>
          <w:trHeight w:val="1799"/>
        </w:trPr>
        <w:tc>
          <w:tcPr>
            <w:tcW w:w="2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D0A92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4CF27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CD16C4D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山西国玖建筑工程有限公司</w:t>
            </w:r>
          </w:p>
        </w:tc>
        <w:tc>
          <w:tcPr>
            <w:tcW w:w="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E83280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395D04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乙级：评估勘查设计，施工，监理</w:t>
            </w:r>
          </w:p>
        </w:tc>
        <w:tc>
          <w:tcPr>
            <w:tcW w:w="2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285A261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4D4ED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4.内部管理不规范；5.未落实47号文；12.其他问题。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9F6B417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1.提供20人职称证原件；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2.提供20人近三个月社保证明；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3.营业执照：补充与拥有资质对应营业范围；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4.补充完善质量、安全管理制度；补充质量技术培训记录资料。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AE81C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整改</w:t>
            </w:r>
          </w:p>
          <w:p w14:paraId="007FEB8A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完成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DAEBA75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27DC48D9" w14:textId="77777777">
        <w:trPr>
          <w:trHeight w:val="1466"/>
        </w:trPr>
        <w:tc>
          <w:tcPr>
            <w:tcW w:w="2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5711F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1CCDE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4C4058B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山西长城路桥建设开发有限公司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691C9AF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DD576CE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乙级：施工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0FA5B97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4D712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4.内部管理不规范；5.未落实47号文。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5E762BE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1.营业执照经营范围补充与地灾资质相符的业务范围；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2.补充完善质量、安全管理制度，质量、安全、培训等相关资料。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CE652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整改</w:t>
            </w:r>
          </w:p>
          <w:p w14:paraId="74275181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完成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D670117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71BAC993" w14:textId="77777777">
        <w:trPr>
          <w:trHeight w:val="1431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834A9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lastRenderedPageBreak/>
              <w:t>27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599EE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2AE6FA1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晋能控股山西科学技术研究院有限公司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D82B878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03DE02B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乙级：评估勘查设计，施工，监理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9EB04B1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038F4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4.内部管理不规范；5.未落实47号文。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A215A6E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1.营业执照经营范围补充与地灾资质相符的业务范围；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2.补充完善质量、安全管理制度；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3.补充完善地灾业务技术人员培训。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49D75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整改</w:t>
            </w:r>
          </w:p>
          <w:p w14:paraId="090F4D92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完成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FCB484A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5E71315B" w14:textId="77777777">
        <w:trPr>
          <w:trHeight w:val="1972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30268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112E8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3B830A1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山西宏泰达建筑工程有限公司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DF16C3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8FBC074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乙级：评估勘查设计，施工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318386B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8184A5E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4.内部管理不规范；5.未落实47号文；12.其他问题。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D27D9EA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1.营业执照经营范围补充地质灾害危险性评估；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2.孙哲、刘娇娇专业不符,其余12个中、初级人员补充提供职称证原件；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3.完善质量安全管理制度；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4.补充完善地质灾害业务培训材料。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6DEA8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整改</w:t>
            </w:r>
          </w:p>
          <w:p w14:paraId="71763722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完成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DF3ADFB" w14:textId="77777777" w:rsidR="00182588" w:rsidRDefault="00182588">
            <w:pPr>
              <w:spacing w:line="240" w:lineRule="exact"/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19D2E5C1" w14:textId="77777777">
        <w:trPr>
          <w:trHeight w:val="1476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7E739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0DDF7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31F367D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山西省建筑设计研究院有限公司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FB16F96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8551696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乙级：评估勘查设计，监理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6C16EFF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8ABEECC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892C358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1.营业执照经营范围补充与地灾资质相关业务；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2.提供陈成全退休证、职称证原件；颜朝晖、李茂柱高级职称证原件。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DD8B5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整改</w:t>
            </w:r>
          </w:p>
          <w:p w14:paraId="3986DB83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完成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F843CE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10505DE8" w14:textId="77777777">
        <w:trPr>
          <w:trHeight w:val="2077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067DB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5EEB8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F257DCD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山西鑫海建设工程有限公司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DCD2DB1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934E566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乙级：评估勘查设计，施工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3ABE55A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F4A86B5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4.内部管理不规范；5.未落实47号文；12.其他问题。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3557077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1.营业执照从业活动不在许可范围内；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2.补充5个高级技术人员社保、职称证原件。12个中初级技术人员职称原件；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3.补充完善质量、安全管理制度；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4.补充安全培训、演练等相关材料；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5.加强专业技术人员培训。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AFAC7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整改</w:t>
            </w:r>
          </w:p>
          <w:p w14:paraId="176B9BFB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完成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627554A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4D441DBB" w14:textId="77777777">
        <w:trPr>
          <w:trHeight w:val="1476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8F585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lastRenderedPageBreak/>
              <w:t>31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2946E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B9CD30A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中谦水利工程有限公司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43F2A35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07E3E3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乙级：评估勘查设计，施工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2509751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F3D3C13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4.内部管理不规范；5.未落实47号文；12.其他问题。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6DB87F6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1.补充资源环境类高级职称人员；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2.加强地质灾害类培训；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3.完善质量、安全管理制度。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BB693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整改</w:t>
            </w:r>
          </w:p>
          <w:p w14:paraId="4296CCAE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完成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C9F0D68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396F65A3" w14:textId="77777777">
        <w:trPr>
          <w:trHeight w:val="976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94CF5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C1906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1DA69EB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山西省地质矿产研究院有限公司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26A7CA5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地质勘查单位</w:t>
            </w:r>
          </w:p>
          <w:p w14:paraId="379A4E3E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（含地灾防治）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87EB30D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乙级：评估勘查设计，施工，监理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4F94288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DE626D5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4.内部管理不规范。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597B69A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1.完善质量、安全管理制度。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3B29E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整改</w:t>
            </w:r>
          </w:p>
          <w:p w14:paraId="69C7BC1C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完成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AF4937F" w14:textId="77777777" w:rsidR="00182588" w:rsidRDefault="00182588">
            <w:pPr>
              <w:spacing w:line="240" w:lineRule="exact"/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5FAD8CA3" w14:textId="77777777">
        <w:trPr>
          <w:trHeight w:val="1683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238F5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D2563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D8CFE97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山西海成土地规划测绘有限责任公司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D1056F3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4F500D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4539761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04655D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8A54CE9" w14:textId="77777777" w:rsidR="00182588" w:rsidRDefault="00C9517C">
            <w:pPr>
              <w:widowControl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1.提供周振娜、弓惠民、马旭阳原单位的离职证明和近三个月的社保证明，马旭阳的职称证原件，柴俊涛、程伟近三个月的社保证明;提10个人的劳动合同原件；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2.提供探地雷达设备维修证明。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BE494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整改</w:t>
            </w:r>
          </w:p>
          <w:p w14:paraId="13FFF4A5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完成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8DC700D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0E3B276B" w14:textId="77777777">
        <w:trPr>
          <w:trHeight w:val="2085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C4A49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0B930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82167FC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山西众邦地质勘察有限公司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E8E8D4D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地质勘查单位</w:t>
            </w:r>
          </w:p>
          <w:p w14:paraId="65E33500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（含地灾防治）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6F3BF3A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乙级：评估勘查设计，监理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D09590B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62D500C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4.内部管理不规范；5.未落实47号文；12.其他问题。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011A00B" w14:textId="77777777" w:rsidR="00182588" w:rsidRDefault="00C9517C">
            <w:pPr>
              <w:widowControl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1.提供张秀华退休证原件、郭伟近三个月的社保证明；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2.完善地质防治的相关质量管理制度，补充并提供地质灾害防治质量培训相关资料；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3.提供探地雷达设备在外使用的相关证明(检查现场未见实物)。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E801A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整改</w:t>
            </w:r>
          </w:p>
          <w:p w14:paraId="3B7EC377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完成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CFB8F01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3F5A768B" w14:textId="77777777">
        <w:trPr>
          <w:trHeight w:val="1476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A05B1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lastRenderedPageBreak/>
              <w:t>35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A466E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5931129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龙甲源建设集团有限公司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B99C7CE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FD51E4D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乙级：评估勘查设计，施工，监理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65B0554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A17F81F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C59E5B9" w14:textId="77777777" w:rsidR="00182588" w:rsidRDefault="00C9517C">
            <w:pPr>
              <w:widowControl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1.地质勘查、施工设备现场查看未见实物，需提供施工现场设备使用证明；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2.提供地质勘查从业人员20人的劳动合同原件。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C914B" w14:textId="77777777" w:rsidR="00182588" w:rsidRDefault="00C9517C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整改</w:t>
            </w:r>
          </w:p>
          <w:p w14:paraId="77B46A65" w14:textId="77777777" w:rsidR="00182588" w:rsidRDefault="00C9517C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完成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4316922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680B31A1" w14:textId="77777777">
        <w:trPr>
          <w:trHeight w:val="3407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FE0A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6588F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CBE7568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山西汾西工程建设有限责任公司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24ADE19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997958C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乙级：施工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92FBB05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78FC4F9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4.内部管理不规范；12.其他问题。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36E9C71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1.地灾防治设备未见锚杆锚索钻机和凿岩机,应提供相关设备佐证；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2.地灾防治技术负责人职称不符合专业要求；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3.与申请资质时技术人员发生变化，现场检查高级职称、初级人员总数皆不满足要求，其中高级人员缺5人、中初级技术人员缺9人(缺原件)；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4.所有管理制度缺少针对地灾防治相关内容。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B4324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整改</w:t>
            </w:r>
          </w:p>
          <w:p w14:paraId="34DFC4AE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完成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4FCA175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713C042A" w14:textId="77777777">
        <w:trPr>
          <w:trHeight w:val="1092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538CC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6CDBB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E53D31E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山西汇永能源工程有限公司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6D61383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F2C5D36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乙级：评估勘查设计，施工，监理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E6FCF0F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874CFB0" w14:textId="77777777" w:rsidR="00182588" w:rsidRDefault="00C9517C">
            <w:pPr>
              <w:spacing w:line="240" w:lineRule="exact"/>
              <w:jc w:val="left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4.内部管理不规范；5.未落实47号文。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3239244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1.加强地质灾害防治活动的培训、演练工作(质量、安全)；</w:t>
            </w:r>
          </w:p>
          <w:p w14:paraId="34469B4B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2.完善安全、质量管理制度。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B3AAD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整改</w:t>
            </w:r>
          </w:p>
          <w:p w14:paraId="48B8E1DC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完成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F9D8FF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4E99EE3C" w14:textId="77777777">
        <w:trPr>
          <w:trHeight w:val="1177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8F6AB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7E5D9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16321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山西疆宇昊科技有限公司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B3E986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1E6E889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5758B5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63EE5E9" w14:textId="77777777" w:rsidR="00182588" w:rsidRDefault="00C9517C">
            <w:pPr>
              <w:spacing w:line="240" w:lineRule="exact"/>
              <w:jc w:val="left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3.未及时填报公示信息；12.其他问题。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02DB8A" w14:textId="77777777" w:rsidR="00182588" w:rsidRDefault="00C9517C">
            <w:pPr>
              <w:widowControl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1.勘查设备未见探地雷达设备；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2.未在监管平台填报相关项目公示；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3.未提供曲胜近三个月的社保和原单位离职证明。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184AB" w14:textId="77777777" w:rsidR="00182588" w:rsidRDefault="00C9517C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整改</w:t>
            </w:r>
          </w:p>
          <w:p w14:paraId="562D63CE" w14:textId="77777777" w:rsidR="00182588" w:rsidRDefault="00C9517C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完成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184BA38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41B19F14" w14:textId="77777777">
        <w:trPr>
          <w:trHeight w:val="2700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56F50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lastRenderedPageBreak/>
              <w:t>39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F36B9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544F4BE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山西国旺兴达建筑有限责任公司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CB48659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2A8054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乙级：施工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C0B523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0C2384A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4.内部管理不规范；5.未落实47号文；12.其他问题。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5DE2466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1.营业执照补充与地灾施工资质对应；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2.设备无发票；缺“锚索锚杆钻机”“凿钻机”实物；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3.补充完善质量、安全管理制度纸质版；</w:t>
            </w:r>
          </w:p>
          <w:p w14:paraId="37B840FE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4.补充质量安全、演练活动记录资料和影像资料；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5.提供魏亲亮原单位离职证明；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6.提供梁秀萍、侯志云、郭瑞贤、管水芹、秦云霞、马中义、李志全职称证原件。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85D9A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问题6未完成整改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D914251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0360E485" w14:textId="77777777">
        <w:trPr>
          <w:trHeight w:val="90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8F535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C9E6F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44613ED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山西长青生态环境工程有限公司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CDB9125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5057EF9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乙级：施工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3BB71FD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28B77FE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4.内部管理不规范；5.未落实47号文；12.其他问题。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F9519B9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1.提供5个高级工程师、5个中初级工程师职称证原件；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2.提供20个人近三个月社保证明；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3.补充完善质量、安全管理制度；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4.补充地灾业务类质量、安全方面培训材料；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5.补充安全演练材料。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AAE55" w14:textId="77777777" w:rsidR="00182588" w:rsidRDefault="00C9517C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未提交整改资料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2FEFF00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7F508F5F" w14:textId="77777777">
        <w:trPr>
          <w:trHeight w:val="2069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5E47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78A03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1BE2F1B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山西百旺建筑工程有限公司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58EA519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A1E0F30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乙级：施工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81079F2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962F1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4.内部管理不规范；5.未落实47号文；12.其他问题。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FE6368A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1.提供20个人（5高级+15中、初级）的职称证原件；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2.提供20人近三个月社保证明；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3.提供包含地灾业务的质量、安全管理制度；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4.提供包含地灾业务质量、安全培训材料；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5.提供安全演练材料。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85095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问题1、2未完成整改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64F1803" w14:textId="77777777" w:rsidR="00182588" w:rsidRDefault="00C9517C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上年度未完成整改</w:t>
            </w:r>
          </w:p>
        </w:tc>
      </w:tr>
      <w:tr w:rsidR="00182588" w14:paraId="362FD0AE" w14:textId="77777777">
        <w:trPr>
          <w:trHeight w:val="1546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604C6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lastRenderedPageBreak/>
              <w:t>42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61109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BD4DA54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山西鼎信昌项目管理有限公司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52AB35C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896C0D4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乙级：评估勘查设计，监理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2A3F1B7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68DC3D8" w14:textId="77777777" w:rsidR="00182588" w:rsidRDefault="00C9517C">
            <w:pPr>
              <w:spacing w:line="240" w:lineRule="exact"/>
              <w:jc w:val="left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3.未及时填报公示信息；4.内部管理不规范；5.未落实47号文；12.其他问题。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E3FD00F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按“山西省自然资源厅关于开展2025年地质勘查活动“双随机一公开”监督检查工作的通知(晋自然资函[2025]505号)”文件准备所有材料原件。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DE335" w14:textId="77777777" w:rsidR="00182588" w:rsidRDefault="00C9517C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未提交整改资料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F9BE716" w14:textId="77777777" w:rsidR="00182588" w:rsidRDefault="00182588">
            <w:pPr>
              <w:spacing w:line="240" w:lineRule="exact"/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3F3E078B" w14:textId="77777777">
        <w:trPr>
          <w:trHeight w:val="2604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02856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830DC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B77EE89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昊胜建设集团有限公司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3A59947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C4E275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乙级：评估勘查设计，施工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55A8545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315B1B1" w14:textId="77777777" w:rsidR="00182588" w:rsidRDefault="00C9517C">
            <w:pPr>
              <w:spacing w:line="240" w:lineRule="exact"/>
              <w:jc w:val="left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4.内部管理不规范；5.未落实47号文；12.其他问题。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C6DD6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1.营业执照经营范围补充地质灾害评估和治理工程勘查设计、施工许可范围；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2.完善质量安全制度、加强地质灾害防治业务培训和演练；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3.补充五名高级职称技术人员、两名其它技术人员；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4.补充提供刘贝、武培龙、管恒、董礼朝近三个月社保证明。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972D0" w14:textId="77777777" w:rsidR="00182588" w:rsidRDefault="00C9517C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问题3未完成整改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E61A567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5BB309CC" w14:textId="77777777">
        <w:trPr>
          <w:trHeight w:val="322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1583F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1B3CE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DA0D0C7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山西绿之创环保科技工程有限公司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923A75D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593CDA9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乙级：评估勘查设计，施工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D994D05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13C64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4.内部管理不规范；5.未落实47号文；12.其他问题。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C8B45D3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1.营业执照补充地灾危险性评估；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2.单位基本信息、资质信息未在监管平台公示；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3.提供20个满足资质要求的人员信息（毕业证、职称证原件及三个月社保证明）；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4.完善质量、安全管理体系（制度）；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 xml:space="preserve">5.提供与地质灾害业务相关的质量、安全方面培训材料； 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6.提供安全演练材料。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969A0" w14:textId="77777777" w:rsidR="00182588" w:rsidRDefault="00C9517C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问题3未完成整改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DA5677E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6DF75B74" w14:textId="77777777">
        <w:trPr>
          <w:trHeight w:val="322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7F079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lastRenderedPageBreak/>
              <w:t>45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DF041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82629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山西中昊规划设计研究院有限公司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3F987DF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E4A96F1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D5A16C2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C2434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4.内部管理不规范；5.未落实47号文；12.其他问题。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A823C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1.提供人员社保证明、劳动合同、职称证明件、离职证明等材料；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2.提供探地雷达实物及证明材料；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3.完善安全、质量管理制度(与地灾资质对应相关内容)；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4.提供安全、质量培训等相关资料。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36BC2" w14:textId="77777777" w:rsidR="00182588" w:rsidRDefault="00C9517C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问题1未完成整改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D259C26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646F883E" w14:textId="77777777">
        <w:trPr>
          <w:trHeight w:val="1647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36CF0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49FFC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5DAC6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晋中市首润建筑工程有限责任公司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07AB2D2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F2AD404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乙级：施工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5D0E1B3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27CE2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5.未落实47号文；12.其他问题。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434033D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1.地质勘查从业人员不满足承担地勘项目，需补充4个高级职称,10个中、初级职称技术人员；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2.技术负责人任命文件需更换；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3.地灾施工类培训材料需补充。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999E2" w14:textId="77777777" w:rsidR="00182588" w:rsidRDefault="00C9517C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问题1未完成整改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F97A19C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  <w:tr w:rsidR="00182588" w14:paraId="7D178DF3" w14:textId="77777777">
        <w:trPr>
          <w:trHeight w:val="866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DD570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51AE8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32348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山西日月峰建筑工程有限公司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0305516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317ED53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乙级：评估勘查设计，施工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60B06C7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6E61D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3.未及时填报公示信息；4.内部管理不规范；5.未落实47号文；12.其他问题。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D509D6E" w14:textId="77777777" w:rsidR="00182588" w:rsidRDefault="00C9517C">
            <w:pPr>
              <w:widowControl/>
              <w:textAlignment w:val="top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1.营业执照经营范围缺地质灾害评估和治理工程勘查设计；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2.及时更新相关平台信息包括项目信息、企业基本信息；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3.提供吴继承、西克学九月份社保证明、聘用合同、原单位离职证明；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4.张顺才仅有九月份社保证明，补充原单位离职证明；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5.提供设备发票及实物证明；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6.提供安全培训演练证明，与地灾业务相关的质量技术培训；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7.提供施工的相关材料。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81CDB" w14:textId="77777777" w:rsidR="00182588" w:rsidRDefault="00C9517C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问题7未完成整改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6C703FE" w14:textId="77777777" w:rsidR="00182588" w:rsidRDefault="00C9517C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上年度未完成整改</w:t>
            </w:r>
          </w:p>
        </w:tc>
      </w:tr>
      <w:tr w:rsidR="00182588" w14:paraId="68059637" w14:textId="77777777">
        <w:trPr>
          <w:trHeight w:val="322"/>
        </w:trPr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2C29A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lastRenderedPageBreak/>
              <w:t>48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D1AC7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AF428AE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山西新星勘测设计集团有限公司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33C94F5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地灾防治单位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B6407E8" w14:textId="77777777" w:rsidR="00182588" w:rsidRDefault="00C9517C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乙级：评估勘查设计，监理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8480171" w14:textId="77777777" w:rsidR="00182588" w:rsidRDefault="00C9517C">
            <w:pPr>
              <w:widowControl/>
              <w:spacing w:line="2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需整改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27095" w14:textId="77777777" w:rsidR="00182588" w:rsidRDefault="00C9517C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</w:rPr>
              <w:t>4.内部管理不规范；12.其他问题。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3250925" w14:textId="77777777" w:rsidR="00182588" w:rsidRDefault="00C9517C">
            <w:pPr>
              <w:widowControl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1.王天黎社保重复，无离职证明；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2.人员专业不符合要求，需补充3名高级职称人员，4名中初级职称人员；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3.质量安全管理制度需完善；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4.监管平台高级地质技术人员数量不符合要求。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E1BC0" w14:textId="77777777" w:rsidR="00182588" w:rsidRDefault="00C9517C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问题2、4未完成整改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55F211F" w14:textId="77777777" w:rsidR="00182588" w:rsidRDefault="00182588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</w:p>
        </w:tc>
      </w:tr>
    </w:tbl>
    <w:p w14:paraId="53FF5CBD" w14:textId="77777777" w:rsidR="00182588" w:rsidRDefault="00182588" w:rsidP="00C9517C">
      <w:pPr>
        <w:tabs>
          <w:tab w:val="left" w:pos="783"/>
        </w:tabs>
        <w:adjustRightInd w:val="0"/>
        <w:snapToGrid w:val="0"/>
        <w:spacing w:line="560" w:lineRule="exact"/>
        <w:ind w:left="1205" w:hangingChars="400" w:hanging="1205"/>
        <w:jc w:val="left"/>
        <w:rPr>
          <w:rFonts w:ascii="CESI仿宋-GB2312" w:eastAsia="CESI仿宋-GB2312" w:hAnsi="CESI仿宋-GB2312" w:cs="CESI仿宋-GB2312"/>
          <w:b/>
          <w:bCs/>
          <w:color w:val="000000"/>
          <w:sz w:val="30"/>
          <w:szCs w:val="30"/>
          <w:shd w:val="clear" w:color="auto" w:fill="FFFFFF"/>
        </w:rPr>
      </w:pPr>
    </w:p>
    <w:p w14:paraId="7413F274" w14:textId="77777777" w:rsidR="00182588" w:rsidRDefault="00182588" w:rsidP="00C9517C">
      <w:pPr>
        <w:tabs>
          <w:tab w:val="left" w:pos="783"/>
        </w:tabs>
        <w:adjustRightInd w:val="0"/>
        <w:snapToGrid w:val="0"/>
        <w:spacing w:line="560" w:lineRule="exact"/>
        <w:ind w:left="1205" w:hangingChars="400" w:hanging="1205"/>
        <w:jc w:val="left"/>
        <w:rPr>
          <w:rFonts w:ascii="CESI仿宋-GB2312" w:eastAsia="CESI仿宋-GB2312" w:hAnsi="CESI仿宋-GB2312" w:cs="CESI仿宋-GB2312"/>
          <w:b/>
          <w:bCs/>
          <w:color w:val="000000"/>
          <w:sz w:val="30"/>
          <w:szCs w:val="30"/>
          <w:shd w:val="clear" w:color="auto" w:fill="FFFFFF"/>
        </w:rPr>
      </w:pPr>
    </w:p>
    <w:p w14:paraId="1CB46988" w14:textId="77777777" w:rsidR="00182588" w:rsidRDefault="00182588" w:rsidP="00C9517C">
      <w:pPr>
        <w:tabs>
          <w:tab w:val="left" w:pos="783"/>
        </w:tabs>
        <w:adjustRightInd w:val="0"/>
        <w:snapToGrid w:val="0"/>
        <w:spacing w:line="560" w:lineRule="exact"/>
        <w:ind w:left="1205" w:hangingChars="400" w:hanging="1205"/>
        <w:jc w:val="left"/>
        <w:rPr>
          <w:rFonts w:ascii="CESI仿宋-GB2312" w:eastAsia="CESI仿宋-GB2312" w:hAnsi="CESI仿宋-GB2312" w:cs="CESI仿宋-GB2312"/>
          <w:b/>
          <w:bCs/>
          <w:color w:val="000000"/>
          <w:sz w:val="30"/>
          <w:szCs w:val="30"/>
          <w:shd w:val="clear" w:color="auto" w:fill="FFFFFF"/>
        </w:rPr>
      </w:pPr>
    </w:p>
    <w:p w14:paraId="7A63E0C3" w14:textId="77777777" w:rsidR="00182588" w:rsidRDefault="00182588" w:rsidP="00C9517C">
      <w:pPr>
        <w:tabs>
          <w:tab w:val="left" w:pos="783"/>
        </w:tabs>
        <w:adjustRightInd w:val="0"/>
        <w:snapToGrid w:val="0"/>
        <w:spacing w:line="560" w:lineRule="exact"/>
        <w:ind w:left="1205" w:hangingChars="400" w:hanging="1205"/>
        <w:jc w:val="left"/>
        <w:rPr>
          <w:rFonts w:ascii="CESI仿宋-GB2312" w:eastAsia="CESI仿宋-GB2312" w:hAnsi="CESI仿宋-GB2312" w:cs="CESI仿宋-GB2312"/>
          <w:b/>
          <w:bCs/>
          <w:color w:val="000000"/>
          <w:sz w:val="30"/>
          <w:szCs w:val="30"/>
          <w:shd w:val="clear" w:color="auto" w:fill="FFFFFF"/>
        </w:rPr>
      </w:pPr>
    </w:p>
    <w:p w14:paraId="3D6713E0" w14:textId="77777777" w:rsidR="00182588" w:rsidRDefault="00182588" w:rsidP="00C9517C">
      <w:pPr>
        <w:tabs>
          <w:tab w:val="left" w:pos="783"/>
        </w:tabs>
        <w:adjustRightInd w:val="0"/>
        <w:snapToGrid w:val="0"/>
        <w:spacing w:line="560" w:lineRule="exact"/>
        <w:ind w:left="1205" w:hangingChars="400" w:hanging="1205"/>
        <w:jc w:val="left"/>
        <w:rPr>
          <w:rFonts w:ascii="CESI仿宋-GB2312" w:eastAsia="CESI仿宋-GB2312" w:hAnsi="CESI仿宋-GB2312" w:cs="CESI仿宋-GB2312"/>
          <w:b/>
          <w:bCs/>
          <w:color w:val="000000"/>
          <w:sz w:val="30"/>
          <w:szCs w:val="30"/>
          <w:shd w:val="clear" w:color="auto" w:fill="FFFFFF"/>
        </w:rPr>
      </w:pPr>
    </w:p>
    <w:p w14:paraId="48A4F097" w14:textId="77777777" w:rsidR="00182588" w:rsidRDefault="00182588" w:rsidP="00C9517C">
      <w:pPr>
        <w:tabs>
          <w:tab w:val="left" w:pos="783"/>
        </w:tabs>
        <w:adjustRightInd w:val="0"/>
        <w:snapToGrid w:val="0"/>
        <w:spacing w:line="560" w:lineRule="exact"/>
        <w:ind w:left="1205" w:hangingChars="400" w:hanging="1205"/>
        <w:jc w:val="left"/>
        <w:rPr>
          <w:rFonts w:ascii="CESI仿宋-GB2312" w:eastAsia="CESI仿宋-GB2312" w:hAnsi="CESI仿宋-GB2312" w:cs="CESI仿宋-GB2312"/>
          <w:b/>
          <w:bCs/>
          <w:color w:val="000000"/>
          <w:sz w:val="30"/>
          <w:szCs w:val="30"/>
          <w:shd w:val="clear" w:color="auto" w:fill="FFFFFF"/>
        </w:rPr>
      </w:pPr>
    </w:p>
    <w:p w14:paraId="379761DB" w14:textId="77777777" w:rsidR="00182588" w:rsidRDefault="00182588" w:rsidP="00C9517C">
      <w:pPr>
        <w:tabs>
          <w:tab w:val="left" w:pos="783"/>
        </w:tabs>
        <w:adjustRightInd w:val="0"/>
        <w:snapToGrid w:val="0"/>
        <w:spacing w:line="560" w:lineRule="exact"/>
        <w:ind w:left="1205" w:hangingChars="400" w:hanging="1205"/>
        <w:jc w:val="left"/>
        <w:rPr>
          <w:rFonts w:ascii="CESI仿宋-GB2312" w:eastAsia="CESI仿宋-GB2312" w:hAnsi="CESI仿宋-GB2312" w:cs="CESI仿宋-GB2312"/>
          <w:b/>
          <w:bCs/>
          <w:color w:val="000000"/>
          <w:sz w:val="30"/>
          <w:szCs w:val="30"/>
          <w:shd w:val="clear" w:color="auto" w:fill="FFFFFF"/>
        </w:rPr>
      </w:pPr>
    </w:p>
    <w:p w14:paraId="3AA98AC5" w14:textId="77777777" w:rsidR="00182588" w:rsidRDefault="00182588" w:rsidP="00C9517C">
      <w:pPr>
        <w:tabs>
          <w:tab w:val="left" w:pos="783"/>
        </w:tabs>
        <w:adjustRightInd w:val="0"/>
        <w:snapToGrid w:val="0"/>
        <w:spacing w:line="560" w:lineRule="exact"/>
        <w:ind w:left="1205" w:hangingChars="400" w:hanging="1205"/>
        <w:jc w:val="left"/>
        <w:rPr>
          <w:rFonts w:ascii="CESI仿宋-GB2312" w:eastAsia="CESI仿宋-GB2312" w:hAnsi="CESI仿宋-GB2312" w:cs="CESI仿宋-GB2312"/>
          <w:b/>
          <w:bCs/>
          <w:color w:val="000000"/>
          <w:sz w:val="30"/>
          <w:szCs w:val="30"/>
          <w:shd w:val="clear" w:color="auto" w:fill="FFFFFF"/>
        </w:rPr>
      </w:pPr>
    </w:p>
    <w:p w14:paraId="0BD80A10" w14:textId="77777777" w:rsidR="00182588" w:rsidRDefault="00182588" w:rsidP="00C9517C">
      <w:pPr>
        <w:tabs>
          <w:tab w:val="left" w:pos="783"/>
        </w:tabs>
        <w:adjustRightInd w:val="0"/>
        <w:snapToGrid w:val="0"/>
        <w:spacing w:line="560" w:lineRule="exact"/>
        <w:ind w:left="1205" w:hangingChars="400" w:hanging="1205"/>
        <w:jc w:val="left"/>
        <w:rPr>
          <w:rFonts w:ascii="CESI仿宋-GB2312" w:eastAsia="CESI仿宋-GB2312" w:hAnsi="CESI仿宋-GB2312" w:cs="CESI仿宋-GB2312"/>
          <w:b/>
          <w:bCs/>
          <w:color w:val="000000"/>
          <w:sz w:val="30"/>
          <w:szCs w:val="30"/>
          <w:shd w:val="clear" w:color="auto" w:fill="FFFFFF"/>
        </w:rPr>
      </w:pPr>
    </w:p>
    <w:p w14:paraId="607A5607" w14:textId="77777777" w:rsidR="00182588" w:rsidRDefault="00182588">
      <w:pPr>
        <w:rPr>
          <w:rFonts w:ascii="CESI仿宋-GB2312" w:eastAsia="CESI仿宋-GB2312" w:hAnsi="CESI仿宋-GB2312" w:cs="CESI仿宋-GB2312"/>
        </w:rPr>
      </w:pPr>
    </w:p>
    <w:sectPr w:rsidR="001825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1076E"/>
    <w:rsid w:val="B5FB5E15"/>
    <w:rsid w:val="F8DF12ED"/>
    <w:rsid w:val="F9AB17D5"/>
    <w:rsid w:val="00182588"/>
    <w:rsid w:val="00C9517C"/>
    <w:rsid w:val="00E13B35"/>
    <w:rsid w:val="0CCE77D9"/>
    <w:rsid w:val="69D1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xb21cn</cp:lastModifiedBy>
  <cp:revision>3</cp:revision>
  <dcterms:created xsi:type="dcterms:W3CDTF">2025-12-16T18:12:00Z</dcterms:created>
  <dcterms:modified xsi:type="dcterms:W3CDTF">2025-12-24T09:19:00Z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A41AD26A01886717B8154269E25BFE32_42</vt:lpwstr>
  </property>
  <property fmtid="{D5CDD505-2E9C-101B-9397-08002B2CF9AE}" pid="4" name="KSOTemplateDocerSaveRecord">
    <vt:lpwstr>eyJoZGlkIjoiNzI4ZGVjZjA3YjgzNmE1MzQ4MGE2ZjZiN2RiZmFjNTkiLCJ1c2VySWQiOiI0MjkxMzM3OTIifQ==</vt:lpwstr>
  </property>
</Properties>
</file>